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B951D" w14:textId="0DDE346C" w:rsidR="00C73ACB" w:rsidRPr="00C7059E" w:rsidRDefault="00C7059E" w:rsidP="00C7059E">
      <w:pPr>
        <w:jc w:val="center"/>
        <w:rPr>
          <w:b/>
          <w:sz w:val="28"/>
          <w:szCs w:val="28"/>
        </w:rPr>
      </w:pPr>
      <w:r w:rsidRPr="00C7059E">
        <w:rPr>
          <w:b/>
          <w:sz w:val="28"/>
          <w:szCs w:val="28"/>
        </w:rPr>
        <w:t xml:space="preserve">Konzept des </w:t>
      </w:r>
      <w:r w:rsidR="00C73ACB" w:rsidRPr="00C7059E">
        <w:rPr>
          <w:b/>
          <w:sz w:val="28"/>
          <w:szCs w:val="28"/>
        </w:rPr>
        <w:t>Kooperationsverbund</w:t>
      </w:r>
      <w:r w:rsidRPr="00C7059E">
        <w:rPr>
          <w:b/>
          <w:sz w:val="28"/>
          <w:szCs w:val="28"/>
        </w:rPr>
        <w:t>es Schaumburg I</w:t>
      </w:r>
      <w:r w:rsidR="00C73ACB" w:rsidRPr="00C7059E">
        <w:rPr>
          <w:b/>
          <w:sz w:val="28"/>
          <w:szCs w:val="28"/>
        </w:rPr>
        <w:t xml:space="preserve"> zur Hochbegabtenförderung</w:t>
      </w:r>
      <w:r w:rsidR="00CB5E6C">
        <w:rPr>
          <w:b/>
          <w:sz w:val="28"/>
          <w:szCs w:val="28"/>
        </w:rPr>
        <w:t xml:space="preserve"> </w:t>
      </w:r>
      <w:r w:rsidR="00CB5E6C" w:rsidRPr="00CB5E6C">
        <w:rPr>
          <w:bCs/>
          <w:sz w:val="16"/>
          <w:szCs w:val="16"/>
        </w:rPr>
        <w:t xml:space="preserve">(Fassung vom </w:t>
      </w:r>
      <w:r w:rsidR="009438FA" w:rsidRPr="00146931">
        <w:rPr>
          <w:bCs/>
          <w:sz w:val="16"/>
          <w:szCs w:val="16"/>
        </w:rPr>
        <w:t>15</w:t>
      </w:r>
      <w:r w:rsidR="00CB5E6C" w:rsidRPr="00146931">
        <w:rPr>
          <w:bCs/>
          <w:sz w:val="16"/>
          <w:szCs w:val="16"/>
        </w:rPr>
        <w:t>.</w:t>
      </w:r>
      <w:r w:rsidR="009438FA" w:rsidRPr="00146931">
        <w:rPr>
          <w:bCs/>
          <w:sz w:val="16"/>
          <w:szCs w:val="16"/>
        </w:rPr>
        <w:t>9</w:t>
      </w:r>
      <w:r w:rsidR="00CB5E6C" w:rsidRPr="00146931">
        <w:rPr>
          <w:bCs/>
          <w:sz w:val="16"/>
          <w:szCs w:val="16"/>
        </w:rPr>
        <w:t>.202</w:t>
      </w:r>
      <w:r w:rsidR="009438FA" w:rsidRPr="00146931">
        <w:rPr>
          <w:bCs/>
          <w:sz w:val="16"/>
          <w:szCs w:val="16"/>
        </w:rPr>
        <w:t>5</w:t>
      </w:r>
      <w:r w:rsidR="00CB5E6C" w:rsidRPr="00CB5E6C">
        <w:rPr>
          <w:bCs/>
          <w:sz w:val="16"/>
          <w:szCs w:val="16"/>
        </w:rPr>
        <w:t>)</w:t>
      </w:r>
    </w:p>
    <w:p w14:paraId="04445267" w14:textId="77777777" w:rsidR="00C73ACB" w:rsidRPr="00C7059E" w:rsidRDefault="00C73ACB">
      <w:pPr>
        <w:rPr>
          <w:sz w:val="24"/>
          <w:szCs w:val="24"/>
        </w:rPr>
      </w:pPr>
      <w:r w:rsidRPr="00C7059E">
        <w:rPr>
          <w:sz w:val="24"/>
          <w:szCs w:val="24"/>
        </w:rPr>
        <w:t>Unser Kooperationsverbund besteht seit dem 1. August 2003. Er besteht aus folgenden Schulen:</w:t>
      </w:r>
    </w:p>
    <w:p w14:paraId="4C19FD3A" w14:textId="77777777" w:rsidR="00C73ACB" w:rsidRPr="00C7059E" w:rsidRDefault="00C73ACB" w:rsidP="002C1C6C">
      <w:pPr>
        <w:spacing w:after="0"/>
        <w:rPr>
          <w:sz w:val="24"/>
          <w:szCs w:val="24"/>
        </w:rPr>
      </w:pPr>
      <w:r w:rsidRPr="00C7059E">
        <w:rPr>
          <w:sz w:val="24"/>
          <w:szCs w:val="24"/>
        </w:rPr>
        <w:t xml:space="preserve">Grundschule Am </w:t>
      </w:r>
      <w:proofErr w:type="spellStart"/>
      <w:r w:rsidRPr="00C7059E">
        <w:rPr>
          <w:sz w:val="24"/>
          <w:szCs w:val="24"/>
        </w:rPr>
        <w:t>Harrl</w:t>
      </w:r>
      <w:proofErr w:type="spellEnd"/>
      <w:r w:rsidRPr="00C7059E">
        <w:rPr>
          <w:sz w:val="24"/>
          <w:szCs w:val="24"/>
        </w:rPr>
        <w:t>, Ulmenallee 3, 31675 Bückeburg</w:t>
      </w:r>
    </w:p>
    <w:p w14:paraId="1C1482AC" w14:textId="77777777" w:rsidR="00C73ACB" w:rsidRPr="00C7059E" w:rsidRDefault="00C73ACB" w:rsidP="002C1C6C">
      <w:pPr>
        <w:spacing w:after="0"/>
        <w:rPr>
          <w:sz w:val="24"/>
          <w:szCs w:val="24"/>
        </w:rPr>
      </w:pPr>
      <w:r w:rsidRPr="00C7059E">
        <w:rPr>
          <w:sz w:val="24"/>
          <w:szCs w:val="24"/>
        </w:rPr>
        <w:t xml:space="preserve">Grundschule </w:t>
      </w:r>
      <w:proofErr w:type="spellStart"/>
      <w:r w:rsidRPr="00C7059E">
        <w:rPr>
          <w:sz w:val="24"/>
          <w:szCs w:val="24"/>
        </w:rPr>
        <w:t>Evesen</w:t>
      </w:r>
      <w:proofErr w:type="spellEnd"/>
      <w:r w:rsidRPr="00C7059E">
        <w:rPr>
          <w:sz w:val="24"/>
          <w:szCs w:val="24"/>
        </w:rPr>
        <w:t xml:space="preserve">, </w:t>
      </w:r>
      <w:proofErr w:type="spellStart"/>
      <w:r w:rsidRPr="00C7059E">
        <w:rPr>
          <w:sz w:val="24"/>
          <w:szCs w:val="24"/>
        </w:rPr>
        <w:t>Eveser</w:t>
      </w:r>
      <w:proofErr w:type="spellEnd"/>
      <w:r w:rsidRPr="00C7059E">
        <w:rPr>
          <w:sz w:val="24"/>
          <w:szCs w:val="24"/>
        </w:rPr>
        <w:t xml:space="preserve"> Straße 61, 31675 Bückeburg</w:t>
      </w:r>
    </w:p>
    <w:p w14:paraId="59E5C9D7" w14:textId="77777777" w:rsidR="00C73ACB" w:rsidRPr="00C7059E" w:rsidRDefault="00C73ACB" w:rsidP="002C1C6C">
      <w:pPr>
        <w:spacing w:after="0"/>
        <w:rPr>
          <w:sz w:val="24"/>
          <w:szCs w:val="24"/>
        </w:rPr>
      </w:pPr>
      <w:r w:rsidRPr="00C7059E">
        <w:rPr>
          <w:sz w:val="24"/>
          <w:szCs w:val="24"/>
        </w:rPr>
        <w:t xml:space="preserve">Grundschule </w:t>
      </w:r>
      <w:proofErr w:type="spellStart"/>
      <w:r w:rsidRPr="00C7059E">
        <w:rPr>
          <w:sz w:val="24"/>
          <w:szCs w:val="24"/>
        </w:rPr>
        <w:t>Meinsen</w:t>
      </w:r>
      <w:proofErr w:type="spellEnd"/>
      <w:r w:rsidRPr="00C7059E">
        <w:rPr>
          <w:sz w:val="24"/>
          <w:szCs w:val="24"/>
        </w:rPr>
        <w:t>, Am Weidenhof 5, 31675 Bückeburg</w:t>
      </w:r>
    </w:p>
    <w:p w14:paraId="5F7D1046" w14:textId="77777777" w:rsidR="00C73ACB" w:rsidRPr="00C7059E" w:rsidRDefault="00C73ACB" w:rsidP="002C1C6C">
      <w:pPr>
        <w:spacing w:after="0"/>
        <w:rPr>
          <w:sz w:val="24"/>
          <w:szCs w:val="24"/>
        </w:rPr>
      </w:pPr>
      <w:r w:rsidRPr="00C7059E">
        <w:rPr>
          <w:sz w:val="24"/>
          <w:szCs w:val="24"/>
        </w:rPr>
        <w:t>Grundschule Im Petzer Feld, Petzer Straße 43, 31675 Bückeburg</w:t>
      </w:r>
    </w:p>
    <w:p w14:paraId="5BE63F18" w14:textId="77777777" w:rsidR="00C73ACB" w:rsidRPr="00C7059E" w:rsidRDefault="00C73ACB" w:rsidP="002C1C6C">
      <w:pPr>
        <w:spacing w:after="0"/>
        <w:rPr>
          <w:sz w:val="24"/>
          <w:szCs w:val="24"/>
        </w:rPr>
      </w:pPr>
      <w:r w:rsidRPr="00C7059E">
        <w:rPr>
          <w:sz w:val="24"/>
          <w:szCs w:val="24"/>
        </w:rPr>
        <w:t xml:space="preserve">Gymnasium Adolfinum, Lulu-von-Strauß-und-Torney-Straße 30, 31675 Bückeburg </w:t>
      </w:r>
    </w:p>
    <w:p w14:paraId="2B0F6A9D" w14:textId="77777777" w:rsidR="00C73ACB" w:rsidRPr="00C7059E" w:rsidRDefault="00C73ACB">
      <w:pPr>
        <w:rPr>
          <w:sz w:val="24"/>
          <w:szCs w:val="24"/>
        </w:rPr>
      </w:pPr>
    </w:p>
    <w:p w14:paraId="0979DC49" w14:textId="77777777" w:rsidR="00C73ACB" w:rsidRPr="00C7059E" w:rsidRDefault="00C73ACB">
      <w:pPr>
        <w:rPr>
          <w:sz w:val="24"/>
          <w:szCs w:val="24"/>
          <w:u w:val="single"/>
        </w:rPr>
      </w:pPr>
      <w:r w:rsidRPr="00C7059E">
        <w:rPr>
          <w:sz w:val="24"/>
          <w:szCs w:val="24"/>
          <w:u w:val="single"/>
        </w:rPr>
        <w:t>Leitidee</w:t>
      </w:r>
    </w:p>
    <w:p w14:paraId="2304886E" w14:textId="3DDDEB43" w:rsidR="00C73ACB" w:rsidRPr="00C7059E" w:rsidRDefault="00C73ACB" w:rsidP="002C1C6C">
      <w:pPr>
        <w:jc w:val="both"/>
        <w:rPr>
          <w:sz w:val="24"/>
          <w:szCs w:val="24"/>
        </w:rPr>
      </w:pPr>
      <w:r w:rsidRPr="00C7059E">
        <w:rPr>
          <w:sz w:val="24"/>
          <w:szCs w:val="24"/>
        </w:rPr>
        <w:t>Anzustreben ist, dass jede Schülerin/jeder Schüler seinen Möglichkeiten entsprechend best</w:t>
      </w:r>
      <w:r w:rsidR="00C7059E">
        <w:rPr>
          <w:sz w:val="24"/>
          <w:szCs w:val="24"/>
        </w:rPr>
        <w:softHyphen/>
      </w:r>
      <w:r w:rsidRPr="00C7059E">
        <w:rPr>
          <w:sz w:val="24"/>
          <w:szCs w:val="24"/>
        </w:rPr>
        <w:t>möglich an unseren Schulen gefördert wird</w:t>
      </w:r>
      <w:r w:rsidR="00A57545" w:rsidRPr="00C7059E">
        <w:rPr>
          <w:rStyle w:val="Funotenzeichen"/>
          <w:sz w:val="24"/>
          <w:szCs w:val="24"/>
        </w:rPr>
        <w:footnoteReference w:id="1"/>
      </w:r>
      <w:r w:rsidRPr="00C7059E">
        <w:rPr>
          <w:sz w:val="24"/>
          <w:szCs w:val="24"/>
        </w:rPr>
        <w:t>. Das gilt auch für besonders begabte Kinder. Man</w:t>
      </w:r>
      <w:r w:rsidR="00C7059E">
        <w:rPr>
          <w:sz w:val="24"/>
          <w:szCs w:val="24"/>
        </w:rPr>
        <w:softHyphen/>
      </w:r>
      <w:r w:rsidRPr="00C7059E">
        <w:rPr>
          <w:sz w:val="24"/>
          <w:szCs w:val="24"/>
        </w:rPr>
        <w:t>che von ihnen, die „</w:t>
      </w:r>
      <w:proofErr w:type="spellStart"/>
      <w:r w:rsidRPr="00C7059E">
        <w:rPr>
          <w:sz w:val="24"/>
          <w:szCs w:val="24"/>
        </w:rPr>
        <w:t>Hochleister</w:t>
      </w:r>
      <w:proofErr w:type="spellEnd"/>
      <w:r w:rsidRPr="00C7059E">
        <w:rPr>
          <w:sz w:val="24"/>
          <w:szCs w:val="24"/>
        </w:rPr>
        <w:t>“, fallen recht schnell durch ihre Ergebnisse auf und sollen wei</w:t>
      </w:r>
      <w:r w:rsidR="00C7059E">
        <w:rPr>
          <w:sz w:val="24"/>
          <w:szCs w:val="24"/>
        </w:rPr>
        <w:softHyphen/>
      </w:r>
      <w:r w:rsidRPr="00C7059E">
        <w:rPr>
          <w:sz w:val="24"/>
          <w:szCs w:val="24"/>
        </w:rPr>
        <w:t>terhin motiviert und gefördert werden. Andere entsprechende Schülerinnen und Schüler, so</w:t>
      </w:r>
      <w:r w:rsidR="00C7059E">
        <w:rPr>
          <w:sz w:val="24"/>
          <w:szCs w:val="24"/>
        </w:rPr>
        <w:softHyphen/>
      </w:r>
      <w:r w:rsidRPr="00C7059E">
        <w:rPr>
          <w:sz w:val="24"/>
          <w:szCs w:val="24"/>
        </w:rPr>
        <w:t>genannte „</w:t>
      </w:r>
      <w:proofErr w:type="spellStart"/>
      <w:r w:rsidRPr="00C7059E">
        <w:rPr>
          <w:sz w:val="24"/>
          <w:szCs w:val="24"/>
        </w:rPr>
        <w:t>Minderleister</w:t>
      </w:r>
      <w:proofErr w:type="spellEnd"/>
      <w:r w:rsidRPr="00C7059E">
        <w:rPr>
          <w:sz w:val="24"/>
          <w:szCs w:val="24"/>
        </w:rPr>
        <w:t>“, zeigen ihre besondere Begabung häufig nicht, weil Schule sie so langweilt, dass sie schon abgeschaltet haben. Sie werden möglicherweise sogar auffällig, was schulische Leistungen und/oder Sozialverhalten angeht. Sie gilt es zu finden und ebenfalls zu fördern.</w:t>
      </w:r>
    </w:p>
    <w:p w14:paraId="7FF2A85E" w14:textId="30F8B162" w:rsidR="00C73ACB" w:rsidRPr="00C7059E" w:rsidRDefault="00C73ACB" w:rsidP="002C1C6C">
      <w:pPr>
        <w:jc w:val="both"/>
        <w:rPr>
          <w:sz w:val="24"/>
          <w:szCs w:val="24"/>
        </w:rPr>
      </w:pPr>
      <w:r w:rsidRPr="00C7059E">
        <w:rPr>
          <w:sz w:val="24"/>
          <w:szCs w:val="24"/>
        </w:rPr>
        <w:t xml:space="preserve">Wird eine besondere </w:t>
      </w:r>
      <w:r w:rsidR="006611ED" w:rsidRPr="00C7059E">
        <w:rPr>
          <w:sz w:val="24"/>
          <w:szCs w:val="24"/>
        </w:rPr>
        <w:t>Begab</w:t>
      </w:r>
      <w:r w:rsidRPr="00C7059E">
        <w:rPr>
          <w:sz w:val="24"/>
          <w:szCs w:val="24"/>
        </w:rPr>
        <w:t>ung erkannt, ergeben sich weitere Schritte, die zum Teil ganz indi</w:t>
      </w:r>
      <w:r w:rsidR="00C7059E">
        <w:rPr>
          <w:sz w:val="24"/>
          <w:szCs w:val="24"/>
        </w:rPr>
        <w:softHyphen/>
      </w:r>
      <w:r w:rsidRPr="00C7059E">
        <w:rPr>
          <w:sz w:val="24"/>
          <w:szCs w:val="24"/>
        </w:rPr>
        <w:t>viduell abgestimmt werden müssen, zum Teil aber auch durch eine breite Auswahl an Zusatz</w:t>
      </w:r>
      <w:r w:rsidR="00C7059E">
        <w:rPr>
          <w:sz w:val="24"/>
          <w:szCs w:val="24"/>
        </w:rPr>
        <w:softHyphen/>
      </w:r>
      <w:r w:rsidRPr="00C7059E">
        <w:rPr>
          <w:sz w:val="24"/>
          <w:szCs w:val="24"/>
        </w:rPr>
        <w:t>angeboten gelöst werden können.</w:t>
      </w:r>
    </w:p>
    <w:p w14:paraId="1B321822" w14:textId="77777777" w:rsidR="00C73ACB" w:rsidRPr="00C7059E" w:rsidRDefault="00C73ACB" w:rsidP="002C1C6C">
      <w:pPr>
        <w:jc w:val="both"/>
        <w:rPr>
          <w:sz w:val="24"/>
          <w:szCs w:val="24"/>
        </w:rPr>
      </w:pPr>
      <w:r w:rsidRPr="00C7059E">
        <w:rPr>
          <w:sz w:val="24"/>
          <w:szCs w:val="24"/>
        </w:rPr>
        <w:t>Die bestehenden Möglichkeiten und Ansprechpartner sollten für Schülerinnen und Schüler und deren Eltern transparent sein.</w:t>
      </w:r>
    </w:p>
    <w:p w14:paraId="767B2362" w14:textId="482D3942" w:rsidR="001E434F" w:rsidRPr="00C7059E" w:rsidRDefault="00C73ACB" w:rsidP="002C1C6C">
      <w:pPr>
        <w:jc w:val="both"/>
        <w:rPr>
          <w:sz w:val="24"/>
          <w:szCs w:val="24"/>
        </w:rPr>
      </w:pPr>
      <w:r w:rsidRPr="00C7059E">
        <w:rPr>
          <w:sz w:val="24"/>
          <w:szCs w:val="24"/>
        </w:rPr>
        <w:t>Die Erfahrungen und Maßnahmen der beteiligten Schulen decken sich in vielerlei Hinsicht, je</w:t>
      </w:r>
      <w:r w:rsidR="00C7059E">
        <w:rPr>
          <w:sz w:val="24"/>
          <w:szCs w:val="24"/>
        </w:rPr>
        <w:softHyphen/>
      </w:r>
      <w:r w:rsidRPr="00C7059E">
        <w:rPr>
          <w:sz w:val="24"/>
          <w:szCs w:val="24"/>
        </w:rPr>
        <w:t>doch ergeben sich aufgrund des Alters der Schülerinnen und Schüler und der unterschiedlich zusammengesetzten Kollegien ganz selbstverständlich auch schulformspezifische Erfahrungen und Ziele.</w:t>
      </w:r>
    </w:p>
    <w:p w14:paraId="56E87E9D" w14:textId="40E9CD35" w:rsidR="00C73ACB" w:rsidRPr="00C7059E" w:rsidRDefault="00C7059E">
      <w:pPr>
        <w:rPr>
          <w:sz w:val="24"/>
          <w:szCs w:val="24"/>
          <w:u w:val="single"/>
        </w:rPr>
      </w:pPr>
      <w:r>
        <w:rPr>
          <w:sz w:val="24"/>
          <w:szCs w:val="24"/>
          <w:u w:val="single"/>
        </w:rPr>
        <w:br w:type="column"/>
      </w:r>
      <w:r w:rsidR="00C73ACB" w:rsidRPr="00C7059E">
        <w:rPr>
          <w:sz w:val="24"/>
          <w:szCs w:val="24"/>
          <w:u w:val="single"/>
        </w:rPr>
        <w:lastRenderedPageBreak/>
        <w:t>Ansprechpartner</w:t>
      </w:r>
    </w:p>
    <w:p w14:paraId="7AD5F8DD" w14:textId="475F2FAD" w:rsidR="00E44B59" w:rsidRPr="00CB5E6C" w:rsidRDefault="002C1C6C" w:rsidP="0074046F">
      <w:pPr>
        <w:spacing w:after="0"/>
        <w:ind w:left="2832" w:hanging="2832"/>
        <w:rPr>
          <w:rFonts w:cstheme="minorHAnsi"/>
          <w:sz w:val="24"/>
          <w:szCs w:val="24"/>
        </w:rPr>
      </w:pPr>
      <w:r w:rsidRPr="00CB5E6C">
        <w:rPr>
          <w:rFonts w:cstheme="minorHAnsi"/>
          <w:sz w:val="24"/>
          <w:szCs w:val="24"/>
        </w:rPr>
        <w:t xml:space="preserve">Grundschule Am </w:t>
      </w:r>
      <w:proofErr w:type="spellStart"/>
      <w:r w:rsidRPr="00CB5E6C">
        <w:rPr>
          <w:rFonts w:cstheme="minorHAnsi"/>
          <w:sz w:val="24"/>
          <w:szCs w:val="24"/>
        </w:rPr>
        <w:t>Harrl</w:t>
      </w:r>
      <w:proofErr w:type="spellEnd"/>
      <w:r w:rsidRPr="00CB5E6C">
        <w:rPr>
          <w:rFonts w:cstheme="minorHAnsi"/>
          <w:sz w:val="24"/>
          <w:szCs w:val="24"/>
        </w:rPr>
        <w:t>:</w:t>
      </w:r>
      <w:r w:rsidR="00E44B59" w:rsidRPr="00CB5E6C">
        <w:rPr>
          <w:rFonts w:cstheme="minorHAnsi"/>
          <w:sz w:val="24"/>
          <w:szCs w:val="24"/>
        </w:rPr>
        <w:tab/>
        <w:t>05722/484</w:t>
      </w:r>
      <w:r w:rsidR="00CB5E6C" w:rsidRPr="00CB5E6C">
        <w:rPr>
          <w:rFonts w:cstheme="minorHAnsi"/>
          <w:sz w:val="24"/>
          <w:szCs w:val="24"/>
        </w:rPr>
        <w:t>4</w:t>
      </w:r>
    </w:p>
    <w:p w14:paraId="773E6881" w14:textId="2C07B458" w:rsidR="0074046F" w:rsidRPr="00146931" w:rsidRDefault="0074046F" w:rsidP="0074046F">
      <w:pPr>
        <w:spacing w:after="0"/>
        <w:ind w:left="2832" w:hanging="2832"/>
        <w:rPr>
          <w:rFonts w:cstheme="minorHAnsi"/>
          <w:sz w:val="24"/>
          <w:szCs w:val="24"/>
        </w:rPr>
      </w:pPr>
      <w:r w:rsidRPr="00CB5E6C">
        <w:rPr>
          <w:rFonts w:cstheme="minorHAnsi"/>
          <w:sz w:val="24"/>
          <w:szCs w:val="24"/>
        </w:rPr>
        <w:tab/>
        <w:t xml:space="preserve">Frau Antje Kronenberg </w:t>
      </w:r>
      <w:r w:rsidRPr="00146931">
        <w:rPr>
          <w:rFonts w:cstheme="minorHAnsi"/>
          <w:sz w:val="24"/>
          <w:szCs w:val="24"/>
        </w:rPr>
        <w:t>(</w:t>
      </w:r>
      <w:hyperlink r:id="rId6" w:history="1">
        <w:r w:rsidR="00146931" w:rsidRPr="00146931">
          <w:rPr>
            <w:rStyle w:val="Hyperlink"/>
            <w:rFonts w:cstheme="minorHAnsi"/>
            <w:color w:val="auto"/>
            <w:sz w:val="24"/>
            <w:szCs w:val="24"/>
            <w:u w:val="none"/>
          </w:rPr>
          <w:t>a.kronenberg@gs-am-harrl.de</w:t>
        </w:r>
      </w:hyperlink>
      <w:r w:rsidRPr="00146931">
        <w:rPr>
          <w:rFonts w:cstheme="minorHAnsi"/>
          <w:sz w:val="24"/>
          <w:szCs w:val="24"/>
        </w:rPr>
        <w:t>)</w:t>
      </w:r>
    </w:p>
    <w:p w14:paraId="304E22AE" w14:textId="1A869352" w:rsidR="002C1C6C" w:rsidRPr="00CB5E6C" w:rsidRDefault="0074046F" w:rsidP="0074046F">
      <w:pPr>
        <w:spacing w:after="0"/>
        <w:ind w:left="2832"/>
        <w:rPr>
          <w:rFonts w:cstheme="minorHAnsi"/>
          <w:sz w:val="24"/>
          <w:szCs w:val="24"/>
        </w:rPr>
      </w:pPr>
      <w:r w:rsidRPr="00146931">
        <w:rPr>
          <w:rFonts w:cstheme="minorHAnsi"/>
          <w:sz w:val="24"/>
          <w:szCs w:val="24"/>
        </w:rPr>
        <w:t xml:space="preserve">Frau </w:t>
      </w:r>
      <w:r w:rsidR="009438FA" w:rsidRPr="00146931">
        <w:rPr>
          <w:rFonts w:cstheme="minorHAnsi"/>
          <w:sz w:val="24"/>
          <w:szCs w:val="24"/>
        </w:rPr>
        <w:t>Lena Kolbe</w:t>
      </w:r>
      <w:r w:rsidRPr="00146931">
        <w:rPr>
          <w:rFonts w:cstheme="minorHAnsi"/>
          <w:sz w:val="24"/>
          <w:szCs w:val="24"/>
        </w:rPr>
        <w:t xml:space="preserve"> (</w:t>
      </w:r>
      <w:r w:rsidR="009438FA" w:rsidRPr="00146931">
        <w:rPr>
          <w:rFonts w:cstheme="minorHAnsi"/>
          <w:sz w:val="24"/>
          <w:szCs w:val="24"/>
        </w:rPr>
        <w:t>l</w:t>
      </w:r>
      <w:r w:rsidR="00146931" w:rsidRPr="00146931">
        <w:rPr>
          <w:rFonts w:cstheme="minorHAnsi"/>
          <w:sz w:val="24"/>
          <w:szCs w:val="24"/>
        </w:rPr>
        <w:t>ena-cathrin.</w:t>
      </w:r>
      <w:r w:rsidR="009438FA" w:rsidRPr="00146931">
        <w:rPr>
          <w:rFonts w:cstheme="minorHAnsi"/>
          <w:sz w:val="24"/>
          <w:szCs w:val="24"/>
        </w:rPr>
        <w:t>kolbe</w:t>
      </w:r>
      <w:r w:rsidRPr="00146931">
        <w:rPr>
          <w:rFonts w:cstheme="minorHAnsi"/>
          <w:sz w:val="24"/>
          <w:szCs w:val="24"/>
        </w:rPr>
        <w:t>@gs-am-harrl.de)</w:t>
      </w:r>
    </w:p>
    <w:p w14:paraId="273520B6" w14:textId="78D52F8F" w:rsidR="00E44B59" w:rsidRPr="00CB5E6C" w:rsidRDefault="002C1C6C" w:rsidP="00E44B59">
      <w:pPr>
        <w:spacing w:after="0"/>
        <w:ind w:left="2832" w:hanging="2832"/>
        <w:rPr>
          <w:rFonts w:cstheme="minorHAnsi"/>
          <w:sz w:val="24"/>
          <w:szCs w:val="24"/>
        </w:rPr>
      </w:pPr>
      <w:r w:rsidRPr="00CB5E6C">
        <w:rPr>
          <w:rFonts w:cstheme="minorHAnsi"/>
          <w:sz w:val="24"/>
          <w:szCs w:val="24"/>
        </w:rPr>
        <w:t xml:space="preserve">Grundschule </w:t>
      </w:r>
      <w:proofErr w:type="spellStart"/>
      <w:r w:rsidRPr="00CB5E6C">
        <w:rPr>
          <w:rFonts w:cstheme="minorHAnsi"/>
          <w:sz w:val="24"/>
          <w:szCs w:val="24"/>
        </w:rPr>
        <w:t>Evesen</w:t>
      </w:r>
      <w:proofErr w:type="spellEnd"/>
      <w:r w:rsidRPr="00CB5E6C">
        <w:rPr>
          <w:rFonts w:cstheme="minorHAnsi"/>
          <w:sz w:val="24"/>
          <w:szCs w:val="24"/>
        </w:rPr>
        <w:t>:</w:t>
      </w:r>
      <w:r w:rsidR="0074046F" w:rsidRPr="00CB5E6C">
        <w:rPr>
          <w:rFonts w:cstheme="minorHAnsi"/>
          <w:sz w:val="24"/>
          <w:szCs w:val="24"/>
        </w:rPr>
        <w:tab/>
      </w:r>
      <w:r w:rsidR="00E44B59" w:rsidRPr="00CB5E6C">
        <w:rPr>
          <w:rFonts w:cstheme="minorHAnsi"/>
          <w:sz w:val="24"/>
          <w:szCs w:val="24"/>
        </w:rPr>
        <w:t>05722/4219</w:t>
      </w:r>
    </w:p>
    <w:p w14:paraId="4095384A" w14:textId="005B71BD" w:rsidR="002C1C6C" w:rsidRPr="00CB5E6C" w:rsidRDefault="00E44B59" w:rsidP="00E44B59">
      <w:pPr>
        <w:spacing w:after="0"/>
        <w:ind w:left="2832"/>
        <w:rPr>
          <w:rFonts w:cstheme="minorHAnsi"/>
          <w:sz w:val="24"/>
          <w:szCs w:val="24"/>
        </w:rPr>
      </w:pPr>
      <w:r w:rsidRPr="00CB5E6C">
        <w:rPr>
          <w:rFonts w:cstheme="minorHAnsi"/>
          <w:sz w:val="24"/>
          <w:szCs w:val="24"/>
        </w:rPr>
        <w:t xml:space="preserve">Frau </w:t>
      </w:r>
      <w:r w:rsidRPr="00CB5E6C">
        <w:rPr>
          <w:rFonts w:cstheme="minorHAnsi"/>
          <w:sz w:val="24"/>
          <w:szCs w:val="24"/>
          <w:shd w:val="clear" w:color="auto" w:fill="FFFFFF"/>
        </w:rPr>
        <w:t xml:space="preserve">Sonja Tackenberg </w:t>
      </w:r>
      <w:r w:rsidR="0074046F" w:rsidRPr="00CB5E6C">
        <w:rPr>
          <w:rFonts w:cstheme="minorHAnsi"/>
          <w:sz w:val="24"/>
          <w:szCs w:val="24"/>
        </w:rPr>
        <w:t>(</w:t>
      </w:r>
      <w:r w:rsidRPr="00146931">
        <w:rPr>
          <w:rFonts w:cstheme="minorHAnsi"/>
          <w:sz w:val="24"/>
          <w:szCs w:val="24"/>
        </w:rPr>
        <w:t>s</w:t>
      </w:r>
      <w:r w:rsidR="00C93D0A" w:rsidRPr="00146931">
        <w:rPr>
          <w:rFonts w:cstheme="minorHAnsi"/>
          <w:sz w:val="24"/>
          <w:szCs w:val="24"/>
        </w:rPr>
        <w:t>.</w:t>
      </w:r>
      <w:r w:rsidR="009438FA" w:rsidRPr="00146931">
        <w:rPr>
          <w:rFonts w:cstheme="minorHAnsi"/>
          <w:sz w:val="24"/>
          <w:szCs w:val="24"/>
        </w:rPr>
        <w:t>tackenberg</w:t>
      </w:r>
      <w:r w:rsidR="0074046F" w:rsidRPr="00CB5E6C">
        <w:rPr>
          <w:rFonts w:cstheme="minorHAnsi"/>
          <w:sz w:val="24"/>
          <w:szCs w:val="24"/>
        </w:rPr>
        <w:t>@gs-evesen.de)</w:t>
      </w:r>
    </w:p>
    <w:p w14:paraId="7C824229" w14:textId="6956D857" w:rsidR="00E44B59" w:rsidRPr="00CB5E6C" w:rsidRDefault="002C1C6C" w:rsidP="00E44B59">
      <w:pPr>
        <w:spacing w:after="0"/>
        <w:ind w:left="2832" w:hanging="2832"/>
        <w:rPr>
          <w:rFonts w:cstheme="minorHAnsi"/>
          <w:sz w:val="24"/>
          <w:szCs w:val="24"/>
        </w:rPr>
      </w:pPr>
      <w:r w:rsidRPr="00CB5E6C">
        <w:rPr>
          <w:rFonts w:cstheme="minorHAnsi"/>
          <w:sz w:val="24"/>
          <w:szCs w:val="24"/>
        </w:rPr>
        <w:t xml:space="preserve">Grundschule </w:t>
      </w:r>
      <w:proofErr w:type="spellStart"/>
      <w:r w:rsidRPr="00CB5E6C">
        <w:rPr>
          <w:rFonts w:cstheme="minorHAnsi"/>
          <w:sz w:val="24"/>
          <w:szCs w:val="24"/>
        </w:rPr>
        <w:t>Meinsen</w:t>
      </w:r>
      <w:proofErr w:type="spellEnd"/>
      <w:r w:rsidRPr="00CB5E6C">
        <w:rPr>
          <w:rFonts w:cstheme="minorHAnsi"/>
          <w:sz w:val="24"/>
          <w:szCs w:val="24"/>
        </w:rPr>
        <w:t>:</w:t>
      </w:r>
      <w:r w:rsidR="0074046F" w:rsidRPr="00CB5E6C">
        <w:rPr>
          <w:rFonts w:cstheme="minorHAnsi"/>
          <w:sz w:val="24"/>
          <w:szCs w:val="24"/>
        </w:rPr>
        <w:tab/>
      </w:r>
      <w:r w:rsidR="00E44B59" w:rsidRPr="00CB5E6C">
        <w:rPr>
          <w:rFonts w:cstheme="minorHAnsi"/>
          <w:sz w:val="24"/>
          <w:szCs w:val="24"/>
        </w:rPr>
        <w:t>05722/3624</w:t>
      </w:r>
    </w:p>
    <w:p w14:paraId="379D48DF" w14:textId="295207D7" w:rsidR="002C1C6C" w:rsidRPr="00CB5E6C" w:rsidRDefault="0074046F" w:rsidP="00E44B59">
      <w:pPr>
        <w:spacing w:after="0"/>
        <w:ind w:left="2832"/>
        <w:rPr>
          <w:rFonts w:cstheme="minorHAnsi"/>
          <w:sz w:val="24"/>
          <w:szCs w:val="24"/>
        </w:rPr>
      </w:pPr>
      <w:r w:rsidRPr="00CB5E6C">
        <w:rPr>
          <w:rFonts w:cstheme="minorHAnsi"/>
          <w:sz w:val="24"/>
          <w:szCs w:val="24"/>
        </w:rPr>
        <w:t xml:space="preserve">Frau </w:t>
      </w:r>
      <w:r w:rsidR="00E44B59" w:rsidRPr="00CB5E6C">
        <w:rPr>
          <w:rFonts w:cstheme="minorHAnsi"/>
          <w:sz w:val="24"/>
          <w:szCs w:val="24"/>
          <w:shd w:val="clear" w:color="auto" w:fill="FFFFFF"/>
        </w:rPr>
        <w:t>Gesa Schroder (</w:t>
      </w:r>
      <w:r w:rsidRPr="00CB5E6C">
        <w:rPr>
          <w:rFonts w:cstheme="minorHAnsi"/>
          <w:sz w:val="24"/>
          <w:szCs w:val="24"/>
        </w:rPr>
        <w:t>schulleitung@gs-meinsen.de)</w:t>
      </w:r>
    </w:p>
    <w:p w14:paraId="6155E7DD" w14:textId="11BF9CEC" w:rsidR="00E44B59" w:rsidRPr="00CB5E6C" w:rsidRDefault="002C1C6C" w:rsidP="00E44B59">
      <w:pPr>
        <w:spacing w:after="0"/>
        <w:ind w:left="2832" w:hanging="2832"/>
        <w:rPr>
          <w:rFonts w:cstheme="minorHAnsi"/>
          <w:sz w:val="24"/>
          <w:szCs w:val="24"/>
        </w:rPr>
      </w:pPr>
      <w:r w:rsidRPr="00CB5E6C">
        <w:rPr>
          <w:rFonts w:cstheme="minorHAnsi"/>
          <w:sz w:val="24"/>
          <w:szCs w:val="24"/>
        </w:rPr>
        <w:t>Grundschule im Petzer Feld:</w:t>
      </w:r>
      <w:r w:rsidR="0074046F" w:rsidRPr="00CB5E6C">
        <w:rPr>
          <w:rFonts w:cstheme="minorHAnsi"/>
          <w:sz w:val="24"/>
          <w:szCs w:val="24"/>
        </w:rPr>
        <w:tab/>
      </w:r>
      <w:r w:rsidR="00E44B59" w:rsidRPr="00CB5E6C">
        <w:rPr>
          <w:rFonts w:cstheme="minorHAnsi"/>
          <w:sz w:val="24"/>
          <w:szCs w:val="24"/>
        </w:rPr>
        <w:t>05722/914045</w:t>
      </w:r>
    </w:p>
    <w:p w14:paraId="2801729F" w14:textId="30363FAF" w:rsidR="002C1C6C" w:rsidRPr="00CB5E6C" w:rsidRDefault="00C7059E" w:rsidP="00E44B59">
      <w:pPr>
        <w:spacing w:after="0"/>
        <w:ind w:left="2832"/>
        <w:rPr>
          <w:rFonts w:cstheme="minorHAnsi"/>
          <w:sz w:val="24"/>
          <w:szCs w:val="24"/>
        </w:rPr>
      </w:pPr>
      <w:r w:rsidRPr="00CB5E6C">
        <w:rPr>
          <w:rFonts w:cstheme="minorHAnsi"/>
          <w:sz w:val="24"/>
          <w:szCs w:val="24"/>
        </w:rPr>
        <w:t xml:space="preserve">Frau </w:t>
      </w:r>
      <w:r w:rsidR="00E44B59" w:rsidRPr="00CB5E6C">
        <w:rPr>
          <w:rFonts w:cstheme="minorHAnsi"/>
          <w:sz w:val="24"/>
          <w:szCs w:val="24"/>
          <w:shd w:val="clear" w:color="auto" w:fill="FFFFFF"/>
        </w:rPr>
        <w:t xml:space="preserve">Elke </w:t>
      </w:r>
      <w:proofErr w:type="spellStart"/>
      <w:r w:rsidR="00E44B59" w:rsidRPr="00CB5E6C">
        <w:rPr>
          <w:rFonts w:cstheme="minorHAnsi"/>
          <w:sz w:val="24"/>
          <w:szCs w:val="24"/>
          <w:shd w:val="clear" w:color="auto" w:fill="FFFFFF"/>
        </w:rPr>
        <w:t>Vehling</w:t>
      </w:r>
      <w:proofErr w:type="spellEnd"/>
      <w:r w:rsidR="00E44B59" w:rsidRPr="00CB5E6C">
        <w:rPr>
          <w:rFonts w:cstheme="minorHAnsi"/>
          <w:sz w:val="24"/>
          <w:szCs w:val="24"/>
          <w:shd w:val="clear" w:color="auto" w:fill="FFFFFF"/>
        </w:rPr>
        <w:t xml:space="preserve"> (</w:t>
      </w:r>
      <w:hyperlink r:id="rId7" w:history="1">
        <w:r w:rsidR="009438FA" w:rsidRPr="00146931">
          <w:rPr>
            <w:rStyle w:val="Hyperlink"/>
            <w:rFonts w:cstheme="minorHAnsi"/>
            <w:color w:val="auto"/>
            <w:sz w:val="24"/>
            <w:szCs w:val="24"/>
            <w:u w:val="none"/>
          </w:rPr>
          <w:t>schulleitung</w:t>
        </w:r>
        <w:r w:rsidR="009438FA" w:rsidRPr="009438FA">
          <w:rPr>
            <w:rStyle w:val="Hyperlink"/>
            <w:rFonts w:cstheme="minorHAnsi"/>
            <w:color w:val="auto"/>
            <w:sz w:val="24"/>
            <w:szCs w:val="24"/>
            <w:u w:val="none"/>
            <w:shd w:val="clear" w:color="auto" w:fill="FFFFFF"/>
          </w:rPr>
          <w:t>@gs-im-petzer-feld.de</w:t>
        </w:r>
      </w:hyperlink>
      <w:r w:rsidR="0074046F" w:rsidRPr="00CB5E6C">
        <w:rPr>
          <w:rFonts w:cstheme="minorHAnsi"/>
          <w:sz w:val="24"/>
          <w:szCs w:val="24"/>
          <w:shd w:val="clear" w:color="auto" w:fill="FFFFFF"/>
        </w:rPr>
        <w:t>)</w:t>
      </w:r>
    </w:p>
    <w:p w14:paraId="49DB62A7" w14:textId="0CDCB9DD" w:rsidR="00E44B59" w:rsidRPr="00CB5E6C" w:rsidRDefault="00C73ACB" w:rsidP="002C1C6C">
      <w:pPr>
        <w:spacing w:after="0"/>
        <w:rPr>
          <w:rFonts w:cstheme="minorHAnsi"/>
          <w:sz w:val="24"/>
          <w:szCs w:val="24"/>
        </w:rPr>
      </w:pPr>
      <w:r w:rsidRPr="00CB5E6C">
        <w:rPr>
          <w:rFonts w:cstheme="minorHAnsi"/>
          <w:sz w:val="24"/>
          <w:szCs w:val="24"/>
        </w:rPr>
        <w:t xml:space="preserve">Gymnasium Adolfinum: </w:t>
      </w:r>
      <w:r w:rsidR="002C1C6C" w:rsidRPr="00CB5E6C">
        <w:rPr>
          <w:rFonts w:cstheme="minorHAnsi"/>
          <w:sz w:val="24"/>
          <w:szCs w:val="24"/>
        </w:rPr>
        <w:tab/>
      </w:r>
      <w:r w:rsidR="00E44B59" w:rsidRPr="00CB5E6C">
        <w:rPr>
          <w:rFonts w:cstheme="minorHAnsi"/>
          <w:sz w:val="24"/>
          <w:szCs w:val="24"/>
        </w:rPr>
        <w:t>05722/905620</w:t>
      </w:r>
    </w:p>
    <w:p w14:paraId="5A970EE8" w14:textId="5B72D949" w:rsidR="00C73ACB" w:rsidRPr="00CB5E6C" w:rsidRDefault="00C73ACB" w:rsidP="00E44B59">
      <w:pPr>
        <w:spacing w:after="0"/>
        <w:ind w:left="2124" w:firstLine="708"/>
        <w:rPr>
          <w:rFonts w:cstheme="minorHAnsi"/>
          <w:sz w:val="24"/>
          <w:szCs w:val="24"/>
        </w:rPr>
      </w:pPr>
      <w:r w:rsidRPr="00CB5E6C">
        <w:rPr>
          <w:rFonts w:cstheme="minorHAnsi"/>
          <w:sz w:val="24"/>
          <w:szCs w:val="24"/>
        </w:rPr>
        <w:t>Frau Silke Seifert</w:t>
      </w:r>
      <w:r w:rsidR="0074046F" w:rsidRPr="00CB5E6C">
        <w:rPr>
          <w:rFonts w:cstheme="minorHAnsi"/>
          <w:sz w:val="24"/>
          <w:szCs w:val="24"/>
        </w:rPr>
        <w:t xml:space="preserve"> (</w:t>
      </w:r>
      <w:r w:rsidRPr="00CB5E6C">
        <w:rPr>
          <w:rFonts w:cstheme="minorHAnsi"/>
          <w:sz w:val="24"/>
          <w:szCs w:val="24"/>
        </w:rPr>
        <w:t>sft@adolfinum.eu</w:t>
      </w:r>
      <w:r w:rsidR="0074046F" w:rsidRPr="00CB5E6C">
        <w:rPr>
          <w:rFonts w:cstheme="minorHAnsi"/>
          <w:sz w:val="24"/>
          <w:szCs w:val="24"/>
        </w:rPr>
        <w:t>)</w:t>
      </w:r>
    </w:p>
    <w:p w14:paraId="3F7DA5D3" w14:textId="77777777" w:rsidR="009D18F9" w:rsidRPr="00C7059E" w:rsidRDefault="009D18F9" w:rsidP="002C1C6C">
      <w:pPr>
        <w:spacing w:after="0"/>
        <w:rPr>
          <w:rFonts w:cstheme="minorHAnsi"/>
          <w:sz w:val="24"/>
          <w:szCs w:val="24"/>
        </w:rPr>
      </w:pPr>
    </w:p>
    <w:p w14:paraId="6F234284" w14:textId="64723003" w:rsidR="009D18F9" w:rsidRDefault="009D18F9" w:rsidP="002C1C6C">
      <w:pPr>
        <w:spacing w:after="0"/>
        <w:rPr>
          <w:rFonts w:cstheme="minorHAnsi"/>
          <w:sz w:val="24"/>
          <w:szCs w:val="24"/>
        </w:rPr>
      </w:pPr>
      <w:r w:rsidRPr="00C7059E">
        <w:rPr>
          <w:rFonts w:cstheme="minorHAnsi"/>
          <w:sz w:val="24"/>
          <w:szCs w:val="24"/>
        </w:rPr>
        <w:t>Koordinatorin des Begabtenverbundes: Frau Silke Seifert</w:t>
      </w:r>
    </w:p>
    <w:p w14:paraId="0BA8D80E" w14:textId="67755951" w:rsidR="00C7059E" w:rsidRDefault="00C7059E" w:rsidP="002C1C6C">
      <w:pPr>
        <w:spacing w:after="0"/>
        <w:rPr>
          <w:rFonts w:cstheme="minorHAnsi"/>
          <w:sz w:val="24"/>
          <w:szCs w:val="24"/>
        </w:rPr>
      </w:pPr>
    </w:p>
    <w:p w14:paraId="2061C7A5" w14:textId="6E2645A6" w:rsidR="001E434F" w:rsidRPr="00C7059E" w:rsidRDefault="001E434F" w:rsidP="002C1C6C">
      <w:pPr>
        <w:spacing w:after="0"/>
        <w:rPr>
          <w:rFonts w:cstheme="minorHAnsi"/>
          <w:sz w:val="24"/>
          <w:szCs w:val="24"/>
          <w:u w:val="single"/>
        </w:rPr>
      </w:pPr>
      <w:r w:rsidRPr="00C7059E">
        <w:rPr>
          <w:rFonts w:cstheme="minorHAnsi"/>
          <w:sz w:val="24"/>
          <w:szCs w:val="24"/>
          <w:u w:val="single"/>
        </w:rPr>
        <w:t>Erkennen von besonderen Begabungen (Diagnostik)</w:t>
      </w:r>
    </w:p>
    <w:p w14:paraId="084C2576" w14:textId="77777777" w:rsidR="00E234A2" w:rsidRPr="00C7059E" w:rsidRDefault="00E234A2" w:rsidP="002C1C6C">
      <w:pPr>
        <w:spacing w:after="0"/>
        <w:rPr>
          <w:rFonts w:cstheme="minorHAnsi"/>
          <w:b/>
          <w:bCs/>
          <w:sz w:val="24"/>
          <w:szCs w:val="24"/>
        </w:rPr>
      </w:pPr>
    </w:p>
    <w:p w14:paraId="59A46760" w14:textId="710F9E46" w:rsidR="001E434F" w:rsidRPr="00C7059E" w:rsidRDefault="001E434F" w:rsidP="009D18F9">
      <w:pPr>
        <w:spacing w:after="0"/>
        <w:jc w:val="both"/>
        <w:rPr>
          <w:rFonts w:cstheme="minorHAnsi"/>
          <w:sz w:val="24"/>
          <w:szCs w:val="24"/>
        </w:rPr>
      </w:pPr>
      <w:r w:rsidRPr="00C7059E">
        <w:rPr>
          <w:rFonts w:cstheme="minorHAnsi"/>
          <w:sz w:val="24"/>
          <w:szCs w:val="24"/>
        </w:rPr>
        <w:t>Neben der externen Diagnostik von Ärzten und Schulpsychologen kommen Elterngespräche</w:t>
      </w:r>
      <w:r w:rsidR="00E234A2" w:rsidRPr="00C7059E">
        <w:rPr>
          <w:rFonts w:cstheme="minorHAnsi"/>
          <w:sz w:val="24"/>
          <w:szCs w:val="24"/>
        </w:rPr>
        <w:t xml:space="preserve">n, </w:t>
      </w:r>
      <w:r w:rsidRPr="00C7059E">
        <w:rPr>
          <w:rFonts w:cstheme="minorHAnsi"/>
          <w:sz w:val="24"/>
          <w:szCs w:val="24"/>
        </w:rPr>
        <w:t xml:space="preserve"> </w:t>
      </w:r>
      <w:r w:rsidR="00E234A2" w:rsidRPr="00C7059E">
        <w:rPr>
          <w:rFonts w:cstheme="minorHAnsi"/>
          <w:sz w:val="24"/>
          <w:szCs w:val="24"/>
        </w:rPr>
        <w:t xml:space="preserve">Gesprächen mit schuleigenen Beratungslehrern </w:t>
      </w:r>
      <w:r w:rsidRPr="00C7059E">
        <w:rPr>
          <w:rFonts w:cstheme="minorHAnsi"/>
          <w:sz w:val="24"/>
          <w:szCs w:val="24"/>
        </w:rPr>
        <w:t xml:space="preserve">und vor allem </w:t>
      </w:r>
      <w:r w:rsidR="00E234A2" w:rsidRPr="00C7059E">
        <w:rPr>
          <w:rFonts w:cstheme="minorHAnsi"/>
          <w:sz w:val="24"/>
          <w:szCs w:val="24"/>
        </w:rPr>
        <w:t xml:space="preserve">der </w:t>
      </w:r>
      <w:r w:rsidRPr="00C7059E">
        <w:rPr>
          <w:rFonts w:cstheme="minorHAnsi"/>
          <w:sz w:val="24"/>
          <w:szCs w:val="24"/>
        </w:rPr>
        <w:t xml:space="preserve">Unterrichtsbeobachtung </w:t>
      </w:r>
      <w:r w:rsidR="00E234A2" w:rsidRPr="00C7059E">
        <w:rPr>
          <w:rFonts w:cstheme="minorHAnsi"/>
          <w:sz w:val="24"/>
          <w:szCs w:val="24"/>
        </w:rPr>
        <w:t xml:space="preserve">und ansprechenden Schülergesprächen </w:t>
      </w:r>
      <w:r w:rsidRPr="00C7059E">
        <w:rPr>
          <w:rFonts w:cstheme="minorHAnsi"/>
          <w:sz w:val="24"/>
          <w:szCs w:val="24"/>
        </w:rPr>
        <w:t>eine große Rolle zu. Diese pädagogische Diagnostik</w:t>
      </w:r>
      <w:r w:rsidR="001B3A04" w:rsidRPr="00C7059E">
        <w:rPr>
          <w:rFonts w:cstheme="minorHAnsi"/>
          <w:sz w:val="24"/>
          <w:szCs w:val="24"/>
        </w:rPr>
        <w:t xml:space="preserve"> durch Lehrkräfte</w:t>
      </w:r>
      <w:r w:rsidRPr="00C7059E">
        <w:rPr>
          <w:rFonts w:cstheme="minorHAnsi"/>
          <w:sz w:val="24"/>
          <w:szCs w:val="24"/>
        </w:rPr>
        <w:t xml:space="preserve"> kann gezielter </w:t>
      </w:r>
      <w:r w:rsidR="001B3A04" w:rsidRPr="00C7059E">
        <w:rPr>
          <w:rFonts w:cstheme="minorHAnsi"/>
          <w:sz w:val="24"/>
          <w:szCs w:val="24"/>
        </w:rPr>
        <w:t xml:space="preserve">als andere Instrumente </w:t>
      </w:r>
      <w:r w:rsidRPr="00C7059E">
        <w:rPr>
          <w:rFonts w:cstheme="minorHAnsi"/>
          <w:sz w:val="24"/>
          <w:szCs w:val="24"/>
        </w:rPr>
        <w:t>individuelle Prozesse im Lernen und Leisten, aber auch in der Persönlichkeitsentwicklung der Kinder und Jugendlichen erfassen</w:t>
      </w:r>
      <w:r w:rsidR="00E234A2" w:rsidRPr="00C7059E">
        <w:rPr>
          <w:rFonts w:cstheme="minorHAnsi"/>
          <w:sz w:val="24"/>
          <w:szCs w:val="24"/>
        </w:rPr>
        <w:t>. Um diese Beobachtung zu leiten, hat unser Kooperationsverbund einen Beobachtungsbogen entwickelt, der allen Lehrkräften zur Verfügung steht. Wir ermutigen zudem unsere Kollegien, regelmäßig an Fortbildungen zur Begabungsförderung teilzunehmen und die gewonnen Er</w:t>
      </w:r>
      <w:r w:rsidR="00C7059E">
        <w:rPr>
          <w:rFonts w:cstheme="minorHAnsi"/>
          <w:sz w:val="24"/>
          <w:szCs w:val="24"/>
        </w:rPr>
        <w:softHyphen/>
      </w:r>
      <w:r w:rsidR="00E234A2" w:rsidRPr="00C7059E">
        <w:rPr>
          <w:rFonts w:cstheme="minorHAnsi"/>
          <w:sz w:val="24"/>
          <w:szCs w:val="24"/>
        </w:rPr>
        <w:t>kenntnisse als Multiplikator einzubringen.</w:t>
      </w:r>
    </w:p>
    <w:p w14:paraId="60EDBFD8" w14:textId="1BE5A533" w:rsidR="001B3A04" w:rsidRPr="00C7059E" w:rsidRDefault="001B3A04" w:rsidP="009D18F9">
      <w:pPr>
        <w:spacing w:after="0"/>
        <w:jc w:val="both"/>
        <w:rPr>
          <w:rFonts w:cstheme="minorHAnsi"/>
          <w:sz w:val="24"/>
          <w:szCs w:val="24"/>
        </w:rPr>
      </w:pPr>
    </w:p>
    <w:p w14:paraId="53FF664D" w14:textId="2CAEA93A" w:rsidR="001B3A04" w:rsidRPr="00C7059E" w:rsidRDefault="001B3A04" w:rsidP="002C1C6C">
      <w:pPr>
        <w:spacing w:after="0"/>
        <w:rPr>
          <w:rFonts w:cstheme="minorHAnsi"/>
          <w:sz w:val="24"/>
          <w:szCs w:val="24"/>
          <w:u w:val="single"/>
        </w:rPr>
      </w:pPr>
      <w:r w:rsidRPr="00C7059E">
        <w:rPr>
          <w:rFonts w:cstheme="minorHAnsi"/>
          <w:sz w:val="24"/>
          <w:szCs w:val="24"/>
          <w:u w:val="single"/>
        </w:rPr>
        <w:t>Maßnahmen zur Förderung besonders begabter Schülerinnen und Schüler</w:t>
      </w:r>
    </w:p>
    <w:p w14:paraId="439EF0F5" w14:textId="438ECD82" w:rsidR="001B3A04" w:rsidRPr="00C7059E" w:rsidRDefault="001B3A04" w:rsidP="002C1C6C">
      <w:pPr>
        <w:spacing w:after="0"/>
        <w:rPr>
          <w:rFonts w:cstheme="minorHAnsi"/>
          <w:sz w:val="24"/>
          <w:szCs w:val="24"/>
        </w:rPr>
      </w:pPr>
    </w:p>
    <w:p w14:paraId="586EBA49" w14:textId="3072351D" w:rsidR="001B3A04" w:rsidRPr="00C7059E" w:rsidRDefault="001B3A04" w:rsidP="002C1C6C">
      <w:pPr>
        <w:spacing w:after="0"/>
        <w:rPr>
          <w:rFonts w:cstheme="minorHAnsi"/>
          <w:i/>
          <w:iCs/>
          <w:sz w:val="24"/>
          <w:szCs w:val="24"/>
        </w:rPr>
      </w:pPr>
      <w:r w:rsidRPr="00C7059E">
        <w:rPr>
          <w:rFonts w:cstheme="minorHAnsi"/>
          <w:i/>
          <w:iCs/>
          <w:sz w:val="24"/>
          <w:szCs w:val="24"/>
        </w:rPr>
        <w:t>Grundschulen</w:t>
      </w:r>
    </w:p>
    <w:p w14:paraId="6B12148B" w14:textId="77777777" w:rsidR="0049269A" w:rsidRPr="00C7059E" w:rsidRDefault="00C3626D" w:rsidP="002C1C6C">
      <w:pPr>
        <w:spacing w:after="0"/>
        <w:rPr>
          <w:sz w:val="24"/>
          <w:szCs w:val="24"/>
        </w:rPr>
      </w:pPr>
      <w:r w:rsidRPr="00C7059E">
        <w:rPr>
          <w:b/>
          <w:bCs/>
          <w:sz w:val="24"/>
          <w:szCs w:val="24"/>
        </w:rPr>
        <w:t>Enrichment</w:t>
      </w:r>
      <w:r w:rsidRPr="00C7059E">
        <w:rPr>
          <w:sz w:val="24"/>
          <w:szCs w:val="24"/>
        </w:rPr>
        <w:t xml:space="preserve"> (dt.: Anreicherung) – </w:t>
      </w:r>
      <w:r w:rsidRPr="00C7059E">
        <w:rPr>
          <w:b/>
          <w:bCs/>
          <w:sz w:val="24"/>
          <w:szCs w:val="24"/>
        </w:rPr>
        <w:t>erweiternde Lernangebote und -inhalte</w:t>
      </w:r>
    </w:p>
    <w:p w14:paraId="4DE00AD0" w14:textId="77777777" w:rsidR="0049269A" w:rsidRPr="00C7059E" w:rsidRDefault="0049269A" w:rsidP="002C1C6C">
      <w:pPr>
        <w:spacing w:after="0"/>
        <w:rPr>
          <w:sz w:val="24"/>
          <w:szCs w:val="24"/>
        </w:rPr>
      </w:pPr>
    </w:p>
    <w:p w14:paraId="286C745A" w14:textId="60F494FD" w:rsidR="00C3626D" w:rsidRPr="00C7059E" w:rsidRDefault="00C3626D" w:rsidP="009D18F9">
      <w:pPr>
        <w:spacing w:after="0"/>
        <w:jc w:val="both"/>
        <w:rPr>
          <w:sz w:val="24"/>
          <w:szCs w:val="24"/>
        </w:rPr>
      </w:pPr>
      <w:r w:rsidRPr="00C7059E">
        <w:rPr>
          <w:sz w:val="24"/>
          <w:szCs w:val="24"/>
        </w:rPr>
        <w:t xml:space="preserve">Im Unterricht werden didaktische, methodische und organisatorische Maßnahmen getroffen (z.B. Wochenplan- und Projektarbeit, </w:t>
      </w:r>
      <w:proofErr w:type="spellStart"/>
      <w:r w:rsidRPr="00C7059E">
        <w:rPr>
          <w:sz w:val="24"/>
          <w:szCs w:val="24"/>
        </w:rPr>
        <w:t>indiv</w:t>
      </w:r>
      <w:proofErr w:type="spellEnd"/>
      <w:r w:rsidRPr="00C7059E">
        <w:rPr>
          <w:sz w:val="24"/>
          <w:szCs w:val="24"/>
        </w:rPr>
        <w:t>. Arbeitspläne, Portfolioarbeit), um den individuel</w:t>
      </w:r>
      <w:r w:rsidR="00C7059E">
        <w:rPr>
          <w:sz w:val="24"/>
          <w:szCs w:val="24"/>
        </w:rPr>
        <w:softHyphen/>
      </w:r>
      <w:r w:rsidRPr="00C7059E">
        <w:rPr>
          <w:sz w:val="24"/>
          <w:szCs w:val="24"/>
        </w:rPr>
        <w:t>len Ausgangsbedingungen jedes Kindes gerecht zu werden und diese zu fordern und zu för</w:t>
      </w:r>
      <w:r w:rsidR="00C7059E">
        <w:rPr>
          <w:sz w:val="24"/>
          <w:szCs w:val="24"/>
        </w:rPr>
        <w:softHyphen/>
      </w:r>
      <w:r w:rsidRPr="00C7059E">
        <w:rPr>
          <w:sz w:val="24"/>
          <w:szCs w:val="24"/>
        </w:rPr>
        <w:t xml:space="preserve">dern (Binnendifferenzierung). Neben dem Regelunterricht im </w:t>
      </w:r>
      <w:proofErr w:type="spellStart"/>
      <w:r w:rsidRPr="00C7059E">
        <w:rPr>
          <w:sz w:val="24"/>
          <w:szCs w:val="24"/>
        </w:rPr>
        <w:t>Pullout</w:t>
      </w:r>
      <w:proofErr w:type="spellEnd"/>
      <w:r w:rsidRPr="00C7059E">
        <w:rPr>
          <w:sz w:val="24"/>
          <w:szCs w:val="24"/>
        </w:rPr>
        <w:t>-Verfahren bieten wir aus dem Interesse der Kinder heraus verschiedene vertiefende Angebote und frei</w:t>
      </w:r>
      <w:r w:rsidR="0049269A" w:rsidRPr="00C7059E">
        <w:rPr>
          <w:sz w:val="24"/>
          <w:szCs w:val="24"/>
        </w:rPr>
        <w:t xml:space="preserve"> </w:t>
      </w:r>
      <w:r w:rsidRPr="00C7059E">
        <w:rPr>
          <w:sz w:val="24"/>
          <w:szCs w:val="24"/>
        </w:rPr>
        <w:t>wählbare Arbeitsgemeinschaften an (möglich wären z.B. Mathe-Olympiade, Känguru der Mathematik, Leseclub-AG, Schulchor, Forscher-AG, Schreibwerkstätten, Knobeleien, Technik-AG, Schüler</w:t>
      </w:r>
      <w:r w:rsidR="00C7059E">
        <w:rPr>
          <w:sz w:val="24"/>
          <w:szCs w:val="24"/>
        </w:rPr>
        <w:softHyphen/>
      </w:r>
      <w:r w:rsidRPr="00C7059E">
        <w:rPr>
          <w:sz w:val="24"/>
          <w:szCs w:val="24"/>
        </w:rPr>
        <w:t xml:space="preserve">zeitung, Denksport, Sport…). Im zeitlichen Wechsel sind auch unterschiedliche Projekte zu Deutsch und Mathematik möglich. Des Weiteren sind Zusatzangebote durchführbar, welche den Regelunterricht ergänzen. Außerdem unternehmen wir Exkursionen ins </w:t>
      </w:r>
      <w:proofErr w:type="spellStart"/>
      <w:r w:rsidRPr="00C7059E">
        <w:rPr>
          <w:sz w:val="24"/>
          <w:szCs w:val="24"/>
        </w:rPr>
        <w:t>Teutolab</w:t>
      </w:r>
      <w:proofErr w:type="spellEnd"/>
      <w:r w:rsidRPr="00C7059E">
        <w:rPr>
          <w:sz w:val="24"/>
          <w:szCs w:val="24"/>
        </w:rPr>
        <w:t xml:space="preserve"> der Uni</w:t>
      </w:r>
      <w:r w:rsidR="00C7059E">
        <w:rPr>
          <w:sz w:val="24"/>
          <w:szCs w:val="24"/>
        </w:rPr>
        <w:softHyphen/>
      </w:r>
      <w:r w:rsidRPr="00C7059E">
        <w:rPr>
          <w:sz w:val="24"/>
          <w:szCs w:val="24"/>
        </w:rPr>
        <w:t xml:space="preserve">versität Bielefeld oder ins </w:t>
      </w:r>
      <w:proofErr w:type="spellStart"/>
      <w:r w:rsidRPr="00C7059E">
        <w:rPr>
          <w:sz w:val="24"/>
          <w:szCs w:val="24"/>
        </w:rPr>
        <w:t>Phaeno</w:t>
      </w:r>
      <w:proofErr w:type="spellEnd"/>
      <w:r w:rsidRPr="00C7059E">
        <w:rPr>
          <w:sz w:val="24"/>
          <w:szCs w:val="24"/>
        </w:rPr>
        <w:t xml:space="preserve"> nach Wolfsburg. Des Weiteren finden in unserer Turnhalle verschiedene sportliche Angebote nach dem Unterricht statt (u.a. Fußball, Handball, Tennis). </w:t>
      </w:r>
      <w:r w:rsidRPr="00C7059E">
        <w:rPr>
          <w:sz w:val="24"/>
          <w:szCs w:val="24"/>
        </w:rPr>
        <w:lastRenderedPageBreak/>
        <w:t xml:space="preserve">Das Enrichment erweitert und vertieft demnach die Themen des regulären Lehrplans oder greift zusätzliche Themen auf. Die Angebote der Arbeitsgemeinschaften und </w:t>
      </w:r>
      <w:proofErr w:type="spellStart"/>
      <w:r w:rsidRPr="00C7059E">
        <w:rPr>
          <w:sz w:val="24"/>
          <w:szCs w:val="24"/>
        </w:rPr>
        <w:t>Forderangebote</w:t>
      </w:r>
      <w:proofErr w:type="spellEnd"/>
      <w:r w:rsidRPr="00C7059E">
        <w:rPr>
          <w:sz w:val="24"/>
          <w:szCs w:val="24"/>
        </w:rPr>
        <w:t>, aber auch der außerschulischen Partner können variieren. Die Lehrkräfte informieren gerne zu den aktuellen Angeboten unserer Schule.</w:t>
      </w:r>
    </w:p>
    <w:p w14:paraId="3E61F48C" w14:textId="77777777" w:rsidR="002A35E2" w:rsidRPr="00C7059E" w:rsidRDefault="002A35E2" w:rsidP="002C1C6C">
      <w:pPr>
        <w:spacing w:after="0"/>
        <w:rPr>
          <w:sz w:val="24"/>
          <w:szCs w:val="24"/>
        </w:rPr>
      </w:pPr>
    </w:p>
    <w:p w14:paraId="48194F55" w14:textId="77777777" w:rsidR="002A35E2" w:rsidRPr="00C7059E" w:rsidRDefault="00C3626D" w:rsidP="002C1C6C">
      <w:pPr>
        <w:spacing w:after="0"/>
        <w:rPr>
          <w:b/>
          <w:bCs/>
          <w:sz w:val="24"/>
          <w:szCs w:val="24"/>
        </w:rPr>
      </w:pPr>
      <w:r w:rsidRPr="00C7059E">
        <w:rPr>
          <w:b/>
          <w:bCs/>
          <w:sz w:val="24"/>
          <w:szCs w:val="24"/>
        </w:rPr>
        <w:t>Akzeleration</w:t>
      </w:r>
      <w:r w:rsidRPr="00C7059E">
        <w:rPr>
          <w:sz w:val="24"/>
          <w:szCs w:val="24"/>
        </w:rPr>
        <w:t xml:space="preserve"> (~</w:t>
      </w:r>
      <w:r w:rsidR="002A35E2" w:rsidRPr="00C7059E">
        <w:rPr>
          <w:sz w:val="24"/>
          <w:szCs w:val="24"/>
        </w:rPr>
        <w:t>B</w:t>
      </w:r>
      <w:r w:rsidRPr="00C7059E">
        <w:rPr>
          <w:sz w:val="24"/>
          <w:szCs w:val="24"/>
        </w:rPr>
        <w:t xml:space="preserve">eschleunigen) – </w:t>
      </w:r>
      <w:r w:rsidRPr="00C7059E">
        <w:rPr>
          <w:b/>
          <w:bCs/>
          <w:sz w:val="24"/>
          <w:szCs w:val="24"/>
        </w:rPr>
        <w:t>beschleunigtes Durchlaufen der schulischen Laufbahn</w:t>
      </w:r>
    </w:p>
    <w:p w14:paraId="7A2C5D8F" w14:textId="77777777" w:rsidR="002A35E2" w:rsidRPr="00C7059E" w:rsidRDefault="00C3626D" w:rsidP="002C1C6C">
      <w:pPr>
        <w:spacing w:after="0"/>
        <w:rPr>
          <w:sz w:val="24"/>
          <w:szCs w:val="24"/>
        </w:rPr>
      </w:pPr>
      <w:r w:rsidRPr="00C7059E">
        <w:rPr>
          <w:sz w:val="24"/>
          <w:szCs w:val="24"/>
        </w:rPr>
        <w:t>Die Akzeleration kann durch folgende Maßnahmen umgesetzt werden:</w:t>
      </w:r>
    </w:p>
    <w:p w14:paraId="02F1DF78" w14:textId="2E4D805D" w:rsidR="002A35E2" w:rsidRPr="00C7059E" w:rsidRDefault="00C3626D" w:rsidP="009D18F9">
      <w:pPr>
        <w:spacing w:after="0"/>
        <w:ind w:left="284" w:hanging="284"/>
        <w:rPr>
          <w:sz w:val="24"/>
          <w:szCs w:val="24"/>
        </w:rPr>
      </w:pPr>
      <w:r w:rsidRPr="00C7059E">
        <w:rPr>
          <w:sz w:val="24"/>
          <w:szCs w:val="24"/>
        </w:rPr>
        <w:t xml:space="preserve">- </w:t>
      </w:r>
      <w:r w:rsidR="009D18F9" w:rsidRPr="00C7059E">
        <w:rPr>
          <w:sz w:val="24"/>
          <w:szCs w:val="24"/>
        </w:rPr>
        <w:tab/>
      </w:r>
      <w:r w:rsidRPr="00C7059E">
        <w:rPr>
          <w:sz w:val="24"/>
          <w:szCs w:val="24"/>
        </w:rPr>
        <w:t xml:space="preserve">Möglichkeit der vorzeitigen Einschulung </w:t>
      </w:r>
    </w:p>
    <w:p w14:paraId="43DD03AE" w14:textId="6E424B1F" w:rsidR="002A35E2" w:rsidRPr="00C7059E" w:rsidRDefault="00C3626D" w:rsidP="009D18F9">
      <w:pPr>
        <w:spacing w:after="0"/>
        <w:ind w:left="284" w:hanging="284"/>
        <w:rPr>
          <w:sz w:val="24"/>
          <w:szCs w:val="24"/>
        </w:rPr>
      </w:pPr>
      <w:r w:rsidRPr="00C7059E">
        <w:rPr>
          <w:sz w:val="24"/>
          <w:szCs w:val="24"/>
        </w:rPr>
        <w:t xml:space="preserve">- </w:t>
      </w:r>
      <w:r w:rsidR="009D18F9" w:rsidRPr="00C7059E">
        <w:rPr>
          <w:sz w:val="24"/>
          <w:szCs w:val="24"/>
        </w:rPr>
        <w:tab/>
      </w:r>
      <w:r w:rsidRPr="00C7059E">
        <w:rPr>
          <w:sz w:val="24"/>
          <w:szCs w:val="24"/>
        </w:rPr>
        <w:t xml:space="preserve">Überspringen von Klassen </w:t>
      </w:r>
    </w:p>
    <w:p w14:paraId="52BD5751" w14:textId="77803DA6" w:rsidR="00C3626D" w:rsidRPr="00C7059E" w:rsidRDefault="00C3626D" w:rsidP="009D18F9">
      <w:pPr>
        <w:spacing w:after="0"/>
        <w:ind w:left="284" w:hanging="284"/>
        <w:rPr>
          <w:sz w:val="24"/>
          <w:szCs w:val="24"/>
        </w:rPr>
      </w:pPr>
      <w:r w:rsidRPr="00C7059E">
        <w:rPr>
          <w:sz w:val="24"/>
          <w:szCs w:val="24"/>
        </w:rPr>
        <w:t xml:space="preserve">- </w:t>
      </w:r>
      <w:r w:rsidR="009D18F9" w:rsidRPr="00C7059E">
        <w:rPr>
          <w:sz w:val="24"/>
          <w:szCs w:val="24"/>
        </w:rPr>
        <w:tab/>
      </w:r>
      <w:r w:rsidRPr="00C7059E">
        <w:rPr>
          <w:sz w:val="24"/>
          <w:szCs w:val="24"/>
        </w:rPr>
        <w:t>Teilnahme am Unterricht einzelner Fächer in höheren Schuljahrgängen. Dies ist nur zwi</w:t>
      </w:r>
      <w:r w:rsidR="00C7059E">
        <w:rPr>
          <w:sz w:val="24"/>
          <w:szCs w:val="24"/>
        </w:rPr>
        <w:softHyphen/>
      </w:r>
      <w:r w:rsidRPr="00C7059E">
        <w:rPr>
          <w:sz w:val="24"/>
          <w:szCs w:val="24"/>
        </w:rPr>
        <w:t>schen den Jahrgängen 1-4 der Grundschule möglich und nicht von Jahrgang 4 zur weiter</w:t>
      </w:r>
      <w:r w:rsidR="00C7059E">
        <w:rPr>
          <w:sz w:val="24"/>
          <w:szCs w:val="24"/>
        </w:rPr>
        <w:softHyphen/>
      </w:r>
      <w:r w:rsidRPr="00C7059E">
        <w:rPr>
          <w:sz w:val="24"/>
          <w:szCs w:val="24"/>
        </w:rPr>
        <w:t>führenden Schule.</w:t>
      </w:r>
    </w:p>
    <w:p w14:paraId="3677A82A" w14:textId="77777777" w:rsidR="00C3626D" w:rsidRPr="00C7059E" w:rsidRDefault="00C3626D" w:rsidP="002C1C6C">
      <w:pPr>
        <w:spacing w:after="0"/>
        <w:rPr>
          <w:rFonts w:cstheme="minorHAnsi"/>
          <w:sz w:val="24"/>
          <w:szCs w:val="24"/>
        </w:rPr>
      </w:pPr>
    </w:p>
    <w:p w14:paraId="29EB7BD0" w14:textId="5C1A4A1C" w:rsidR="001B3A04" w:rsidRPr="00C7059E" w:rsidRDefault="001B3A04" w:rsidP="002C1C6C">
      <w:pPr>
        <w:spacing w:after="0"/>
        <w:rPr>
          <w:rFonts w:cstheme="minorHAnsi"/>
          <w:i/>
          <w:iCs/>
          <w:sz w:val="24"/>
          <w:szCs w:val="24"/>
        </w:rPr>
      </w:pPr>
      <w:r w:rsidRPr="00C7059E">
        <w:rPr>
          <w:rFonts w:cstheme="minorHAnsi"/>
          <w:i/>
          <w:iCs/>
          <w:sz w:val="24"/>
          <w:szCs w:val="24"/>
        </w:rPr>
        <w:t>Gymnasium</w:t>
      </w:r>
    </w:p>
    <w:p w14:paraId="7799FCEB" w14:textId="574263CB" w:rsidR="002A35E2" w:rsidRPr="00C7059E" w:rsidRDefault="002A35E2" w:rsidP="009D18F9">
      <w:pPr>
        <w:spacing w:after="0"/>
        <w:ind w:left="284" w:hanging="284"/>
        <w:rPr>
          <w:rFonts w:cstheme="minorHAnsi"/>
          <w:sz w:val="24"/>
          <w:szCs w:val="24"/>
        </w:rPr>
      </w:pPr>
      <w:r w:rsidRPr="00C7059E">
        <w:rPr>
          <w:rFonts w:cstheme="minorHAnsi"/>
          <w:sz w:val="24"/>
          <w:szCs w:val="24"/>
        </w:rPr>
        <w:t xml:space="preserve">- </w:t>
      </w:r>
      <w:r w:rsidR="009D18F9" w:rsidRPr="00C7059E">
        <w:rPr>
          <w:rFonts w:cstheme="minorHAnsi"/>
          <w:sz w:val="24"/>
          <w:szCs w:val="24"/>
        </w:rPr>
        <w:tab/>
      </w:r>
      <w:r w:rsidRPr="00C7059E">
        <w:rPr>
          <w:rFonts w:cstheme="minorHAnsi"/>
          <w:sz w:val="24"/>
          <w:szCs w:val="24"/>
        </w:rPr>
        <w:t>binnendifferenzierende Maßnahmen wie z.B. Zusatzmaterial mit höheren Anforderungen</w:t>
      </w:r>
    </w:p>
    <w:p w14:paraId="6FA7F019" w14:textId="28FB462D" w:rsidR="002A35E2" w:rsidRPr="00C7059E" w:rsidRDefault="002A35E2" w:rsidP="009D18F9">
      <w:pPr>
        <w:spacing w:after="0"/>
        <w:ind w:left="284" w:hanging="284"/>
        <w:rPr>
          <w:rFonts w:cstheme="minorHAnsi"/>
          <w:sz w:val="24"/>
          <w:szCs w:val="24"/>
        </w:rPr>
      </w:pPr>
      <w:r w:rsidRPr="00C7059E">
        <w:rPr>
          <w:rFonts w:cstheme="minorHAnsi"/>
          <w:sz w:val="24"/>
          <w:szCs w:val="24"/>
        </w:rPr>
        <w:t xml:space="preserve">- </w:t>
      </w:r>
      <w:r w:rsidR="009D18F9" w:rsidRPr="00C7059E">
        <w:rPr>
          <w:rFonts w:cstheme="minorHAnsi"/>
          <w:sz w:val="24"/>
          <w:szCs w:val="24"/>
        </w:rPr>
        <w:tab/>
      </w:r>
      <w:r w:rsidRPr="00C7059E">
        <w:rPr>
          <w:rFonts w:cstheme="minorHAnsi"/>
          <w:sz w:val="24"/>
          <w:szCs w:val="24"/>
        </w:rPr>
        <w:t xml:space="preserve">Musikklasse (Jg. 5/6) und </w:t>
      </w:r>
      <w:proofErr w:type="spellStart"/>
      <w:r w:rsidRPr="00C7059E">
        <w:rPr>
          <w:rFonts w:cstheme="minorHAnsi"/>
          <w:sz w:val="24"/>
          <w:szCs w:val="24"/>
        </w:rPr>
        <w:t>Bili</w:t>
      </w:r>
      <w:proofErr w:type="spellEnd"/>
      <w:r w:rsidRPr="00C7059E">
        <w:rPr>
          <w:rFonts w:cstheme="minorHAnsi"/>
          <w:sz w:val="24"/>
          <w:szCs w:val="24"/>
        </w:rPr>
        <w:t>-Klasse (Jg. 7-10)</w:t>
      </w:r>
    </w:p>
    <w:p w14:paraId="071E4EBD" w14:textId="3A170E70" w:rsidR="002A35E2" w:rsidRPr="00C7059E" w:rsidRDefault="002A35E2" w:rsidP="009D18F9">
      <w:pPr>
        <w:spacing w:after="0"/>
        <w:ind w:left="284" w:hanging="284"/>
        <w:rPr>
          <w:rFonts w:cstheme="minorHAnsi"/>
          <w:sz w:val="24"/>
          <w:szCs w:val="24"/>
        </w:rPr>
      </w:pPr>
      <w:r w:rsidRPr="00C7059E">
        <w:rPr>
          <w:rFonts w:cstheme="minorHAnsi"/>
          <w:sz w:val="24"/>
          <w:szCs w:val="24"/>
        </w:rPr>
        <w:t xml:space="preserve">- </w:t>
      </w:r>
      <w:r w:rsidR="009D18F9" w:rsidRPr="00C7059E">
        <w:rPr>
          <w:rFonts w:cstheme="minorHAnsi"/>
          <w:sz w:val="24"/>
          <w:szCs w:val="24"/>
        </w:rPr>
        <w:tab/>
      </w:r>
      <w:r w:rsidRPr="00C7059E">
        <w:rPr>
          <w:rFonts w:cstheme="minorHAnsi"/>
          <w:sz w:val="24"/>
          <w:szCs w:val="24"/>
        </w:rPr>
        <w:t>zusätzliche Angebote wie AGs und Projekte</w:t>
      </w:r>
      <w:r w:rsidR="00C7059E" w:rsidRPr="00C7059E">
        <w:rPr>
          <w:rFonts w:cstheme="minorHAnsi"/>
          <w:sz w:val="24"/>
          <w:szCs w:val="24"/>
        </w:rPr>
        <w:t>, dazu zählen Italienisch, Literaturwerkstatt, naturwissenschaftliche Experimente, Roboter-Programmierung etc.</w:t>
      </w:r>
    </w:p>
    <w:p w14:paraId="5020F21E" w14:textId="43F0CEA7" w:rsidR="002A35E2" w:rsidRPr="00C7059E" w:rsidRDefault="002A35E2" w:rsidP="009D18F9">
      <w:pPr>
        <w:spacing w:after="0"/>
        <w:ind w:left="284" w:hanging="284"/>
        <w:rPr>
          <w:rFonts w:cstheme="minorHAnsi"/>
          <w:sz w:val="24"/>
          <w:szCs w:val="24"/>
        </w:rPr>
      </w:pPr>
      <w:r w:rsidRPr="00C7059E">
        <w:rPr>
          <w:rFonts w:cstheme="minorHAnsi"/>
          <w:sz w:val="24"/>
          <w:szCs w:val="24"/>
        </w:rPr>
        <w:t xml:space="preserve">- </w:t>
      </w:r>
      <w:r w:rsidR="009D18F9" w:rsidRPr="00C7059E">
        <w:rPr>
          <w:rFonts w:cstheme="minorHAnsi"/>
          <w:sz w:val="24"/>
          <w:szCs w:val="24"/>
        </w:rPr>
        <w:tab/>
      </w:r>
      <w:r w:rsidRPr="00C7059E">
        <w:rPr>
          <w:rFonts w:cstheme="minorHAnsi"/>
          <w:sz w:val="24"/>
          <w:szCs w:val="24"/>
        </w:rPr>
        <w:t>Drehtürmodell, d.h. regelmäßige Teilnahme am Fachunterricht eines höheren Jahrgangs oder zeitlich begrenzte Projektarbeit zur Unterrichtszeit</w:t>
      </w:r>
    </w:p>
    <w:p w14:paraId="799E593B" w14:textId="0834B47D" w:rsidR="002A35E2" w:rsidRPr="00C7059E" w:rsidRDefault="002A35E2" w:rsidP="009D18F9">
      <w:pPr>
        <w:spacing w:after="0"/>
        <w:ind w:left="284" w:hanging="284"/>
        <w:rPr>
          <w:rFonts w:cstheme="minorHAnsi"/>
          <w:sz w:val="24"/>
          <w:szCs w:val="24"/>
        </w:rPr>
      </w:pPr>
      <w:r w:rsidRPr="00C7059E">
        <w:rPr>
          <w:rFonts w:cstheme="minorHAnsi"/>
          <w:sz w:val="24"/>
          <w:szCs w:val="24"/>
        </w:rPr>
        <w:t xml:space="preserve">- </w:t>
      </w:r>
      <w:r w:rsidR="009D18F9" w:rsidRPr="00C7059E">
        <w:rPr>
          <w:rFonts w:cstheme="minorHAnsi"/>
          <w:sz w:val="24"/>
          <w:szCs w:val="24"/>
        </w:rPr>
        <w:tab/>
      </w:r>
      <w:r w:rsidR="00AE4DD9" w:rsidRPr="00C7059E">
        <w:rPr>
          <w:rFonts w:cstheme="minorHAnsi"/>
          <w:sz w:val="24"/>
          <w:szCs w:val="24"/>
        </w:rPr>
        <w:t>Überspringen einer Klasse</w:t>
      </w:r>
    </w:p>
    <w:p w14:paraId="297FBFA8" w14:textId="6A7CF511" w:rsidR="00AE4DD9" w:rsidRPr="00C7059E" w:rsidRDefault="00AE4DD9" w:rsidP="00D71CB9">
      <w:pPr>
        <w:spacing w:after="0"/>
        <w:ind w:left="284" w:hanging="284"/>
        <w:rPr>
          <w:rFonts w:cstheme="minorHAnsi"/>
          <w:sz w:val="24"/>
          <w:szCs w:val="24"/>
        </w:rPr>
      </w:pPr>
      <w:r w:rsidRPr="00C7059E">
        <w:rPr>
          <w:rFonts w:cstheme="minorHAnsi"/>
          <w:sz w:val="24"/>
          <w:szCs w:val="24"/>
        </w:rPr>
        <w:t xml:space="preserve">- </w:t>
      </w:r>
      <w:r w:rsidR="009D18F9" w:rsidRPr="00C7059E">
        <w:rPr>
          <w:rFonts w:cstheme="minorHAnsi"/>
          <w:sz w:val="24"/>
          <w:szCs w:val="24"/>
        </w:rPr>
        <w:tab/>
      </w:r>
      <w:r w:rsidRPr="00C7059E">
        <w:rPr>
          <w:rFonts w:cstheme="minorHAnsi"/>
          <w:sz w:val="24"/>
          <w:szCs w:val="24"/>
        </w:rPr>
        <w:t>ergänzende schulische und außerschulische Angebote wie Wettbewerbsteilnahmen, Be</w:t>
      </w:r>
      <w:r w:rsidR="00C7059E">
        <w:rPr>
          <w:rFonts w:cstheme="minorHAnsi"/>
          <w:sz w:val="24"/>
          <w:szCs w:val="24"/>
        </w:rPr>
        <w:softHyphen/>
      </w:r>
      <w:r w:rsidRPr="00C7059E">
        <w:rPr>
          <w:rFonts w:cstheme="minorHAnsi"/>
          <w:sz w:val="24"/>
          <w:szCs w:val="24"/>
        </w:rPr>
        <w:t>such der Universität o.Ä.</w:t>
      </w:r>
    </w:p>
    <w:p w14:paraId="7E3BDAD8" w14:textId="3AC04BE9" w:rsidR="00AE4DD9" w:rsidRPr="00C7059E" w:rsidRDefault="00FB36F3" w:rsidP="00D71CB9">
      <w:pPr>
        <w:spacing w:after="0"/>
        <w:ind w:left="284" w:hanging="284"/>
        <w:rPr>
          <w:rFonts w:cstheme="minorHAnsi"/>
          <w:sz w:val="24"/>
          <w:szCs w:val="24"/>
        </w:rPr>
      </w:pPr>
      <w:r w:rsidRPr="00C7059E">
        <w:rPr>
          <w:rFonts w:cstheme="minorHAnsi"/>
          <w:sz w:val="24"/>
          <w:szCs w:val="24"/>
        </w:rPr>
        <w:t xml:space="preserve">- </w:t>
      </w:r>
      <w:r w:rsidR="00D71CB9" w:rsidRPr="00C7059E">
        <w:rPr>
          <w:rFonts w:cstheme="minorHAnsi"/>
          <w:sz w:val="24"/>
          <w:szCs w:val="24"/>
        </w:rPr>
        <w:tab/>
      </w:r>
      <w:r w:rsidRPr="00C7059E">
        <w:rPr>
          <w:rFonts w:cstheme="minorHAnsi"/>
          <w:sz w:val="24"/>
          <w:szCs w:val="24"/>
        </w:rPr>
        <w:t xml:space="preserve">Freistellen von Schülern zur Wahrnehmung anderer </w:t>
      </w:r>
      <w:r w:rsidR="00D71CB9" w:rsidRPr="00C7059E">
        <w:rPr>
          <w:rFonts w:cstheme="minorHAnsi"/>
          <w:sz w:val="24"/>
          <w:szCs w:val="24"/>
        </w:rPr>
        <w:t>außerschulischer Förderung</w:t>
      </w:r>
      <w:r w:rsidR="00C7059E" w:rsidRPr="00C7059E">
        <w:rPr>
          <w:rFonts w:cstheme="minorHAnsi"/>
          <w:sz w:val="24"/>
          <w:szCs w:val="24"/>
        </w:rPr>
        <w:t xml:space="preserve"> wie z.B. Leistungssport</w:t>
      </w:r>
    </w:p>
    <w:p w14:paraId="7E2CEFC6" w14:textId="1162EC28" w:rsidR="00C7059E" w:rsidRPr="00C7059E" w:rsidRDefault="00C7059E" w:rsidP="00D71CB9">
      <w:pPr>
        <w:spacing w:after="0"/>
        <w:ind w:left="284" w:hanging="284"/>
        <w:rPr>
          <w:rFonts w:cstheme="minorHAnsi"/>
          <w:sz w:val="24"/>
          <w:szCs w:val="24"/>
        </w:rPr>
      </w:pPr>
      <w:r w:rsidRPr="00C7059E">
        <w:rPr>
          <w:rFonts w:cstheme="minorHAnsi"/>
          <w:sz w:val="24"/>
          <w:szCs w:val="24"/>
        </w:rPr>
        <w:t>-</w:t>
      </w:r>
      <w:r w:rsidRPr="00C7059E">
        <w:rPr>
          <w:rFonts w:cstheme="minorHAnsi"/>
          <w:sz w:val="24"/>
          <w:szCs w:val="24"/>
        </w:rPr>
        <w:tab/>
        <w:t xml:space="preserve">Beratungslehrer/-innen und </w:t>
      </w:r>
      <w:proofErr w:type="spellStart"/>
      <w:r w:rsidRPr="00C7059E">
        <w:rPr>
          <w:rFonts w:cstheme="minorHAnsi"/>
          <w:sz w:val="24"/>
          <w:szCs w:val="24"/>
        </w:rPr>
        <w:t>Lerncoaches</w:t>
      </w:r>
      <w:proofErr w:type="spellEnd"/>
    </w:p>
    <w:p w14:paraId="1B0A76A0" w14:textId="77777777" w:rsidR="00C7059E" w:rsidRPr="00C7059E" w:rsidRDefault="00C7059E" w:rsidP="00D71CB9">
      <w:pPr>
        <w:spacing w:after="0"/>
        <w:ind w:left="284" w:hanging="284"/>
        <w:rPr>
          <w:rFonts w:cstheme="minorHAnsi"/>
          <w:sz w:val="24"/>
          <w:szCs w:val="24"/>
        </w:rPr>
      </w:pPr>
    </w:p>
    <w:p w14:paraId="416D8FE1" w14:textId="49E80198" w:rsidR="001B3A04" w:rsidRPr="00C7059E" w:rsidRDefault="001B3A04" w:rsidP="002C1C6C">
      <w:pPr>
        <w:spacing w:after="0"/>
        <w:rPr>
          <w:rFonts w:cstheme="minorHAnsi"/>
          <w:i/>
          <w:iCs/>
          <w:sz w:val="24"/>
          <w:szCs w:val="24"/>
        </w:rPr>
      </w:pPr>
      <w:r w:rsidRPr="00C7059E">
        <w:rPr>
          <w:rFonts w:cstheme="minorHAnsi"/>
          <w:i/>
          <w:iCs/>
          <w:sz w:val="24"/>
          <w:szCs w:val="24"/>
        </w:rPr>
        <w:t>Schulformübergreifend</w:t>
      </w:r>
    </w:p>
    <w:p w14:paraId="2D60B89F" w14:textId="59477C4A" w:rsidR="0049269A" w:rsidRPr="00C7059E" w:rsidRDefault="0049269A" w:rsidP="002C1C6C">
      <w:pPr>
        <w:spacing w:after="0"/>
        <w:rPr>
          <w:rFonts w:cstheme="minorHAnsi"/>
          <w:sz w:val="24"/>
          <w:szCs w:val="24"/>
        </w:rPr>
      </w:pPr>
      <w:r w:rsidRPr="00C7059E">
        <w:rPr>
          <w:sz w:val="24"/>
          <w:szCs w:val="24"/>
        </w:rPr>
        <w:t>Das Gymnasium Adolfinum in Bückeburg bietet eine Mathe-AG für Viert- und Fünftklässler und Experimentiertage für die Grundschüler/-innen an.</w:t>
      </w:r>
    </w:p>
    <w:p w14:paraId="59E3E6AA" w14:textId="77777777" w:rsidR="009D18F9" w:rsidRPr="00C7059E" w:rsidRDefault="009D18F9" w:rsidP="002C1C6C">
      <w:pPr>
        <w:spacing w:after="0"/>
        <w:rPr>
          <w:rFonts w:cstheme="minorHAnsi"/>
          <w:i/>
          <w:iCs/>
          <w:sz w:val="24"/>
          <w:szCs w:val="24"/>
        </w:rPr>
      </w:pPr>
    </w:p>
    <w:p w14:paraId="7EC36D2C" w14:textId="4586A7E5" w:rsidR="001B3A04" w:rsidRPr="00C7059E" w:rsidRDefault="001B3A04" w:rsidP="002C1C6C">
      <w:pPr>
        <w:spacing w:after="0"/>
        <w:rPr>
          <w:rFonts w:cstheme="minorHAnsi"/>
          <w:i/>
          <w:iCs/>
          <w:sz w:val="24"/>
          <w:szCs w:val="24"/>
        </w:rPr>
      </w:pPr>
      <w:r w:rsidRPr="00C7059E">
        <w:rPr>
          <w:rFonts w:cstheme="minorHAnsi"/>
          <w:i/>
          <w:iCs/>
          <w:sz w:val="24"/>
          <w:szCs w:val="24"/>
        </w:rPr>
        <w:t xml:space="preserve">Externe </w:t>
      </w:r>
      <w:r w:rsidR="00AE4DD9" w:rsidRPr="00C7059E">
        <w:rPr>
          <w:rFonts w:cstheme="minorHAnsi"/>
          <w:i/>
          <w:iCs/>
          <w:sz w:val="24"/>
          <w:szCs w:val="24"/>
        </w:rPr>
        <w:t>Kooperation</w:t>
      </w:r>
    </w:p>
    <w:p w14:paraId="24AEED8B" w14:textId="047BF8FB" w:rsidR="00AE4DD9" w:rsidRPr="00C7059E" w:rsidRDefault="00AE4DD9" w:rsidP="00C7059E">
      <w:pPr>
        <w:spacing w:after="0"/>
        <w:ind w:left="284" w:hanging="284"/>
        <w:rPr>
          <w:rFonts w:cstheme="minorHAnsi"/>
          <w:sz w:val="24"/>
          <w:szCs w:val="24"/>
        </w:rPr>
      </w:pPr>
      <w:r w:rsidRPr="00C7059E">
        <w:rPr>
          <w:rFonts w:cstheme="minorHAnsi"/>
          <w:sz w:val="24"/>
          <w:szCs w:val="24"/>
        </w:rPr>
        <w:t xml:space="preserve">- </w:t>
      </w:r>
      <w:r w:rsidR="00C7059E">
        <w:rPr>
          <w:rFonts w:cstheme="minorHAnsi"/>
          <w:sz w:val="24"/>
          <w:szCs w:val="24"/>
        </w:rPr>
        <w:tab/>
      </w:r>
      <w:r w:rsidRPr="00C7059E">
        <w:rPr>
          <w:rFonts w:cstheme="minorHAnsi"/>
          <w:sz w:val="24"/>
          <w:szCs w:val="24"/>
        </w:rPr>
        <w:t>Schulps</w:t>
      </w:r>
      <w:r w:rsidR="007A12CF" w:rsidRPr="00C7059E">
        <w:rPr>
          <w:rFonts w:cstheme="minorHAnsi"/>
          <w:sz w:val="24"/>
          <w:szCs w:val="24"/>
        </w:rPr>
        <w:t>ych</w:t>
      </w:r>
      <w:r w:rsidRPr="00C7059E">
        <w:rPr>
          <w:rFonts w:cstheme="minorHAnsi"/>
          <w:sz w:val="24"/>
          <w:szCs w:val="24"/>
        </w:rPr>
        <w:t>ologen</w:t>
      </w:r>
    </w:p>
    <w:p w14:paraId="528838F7" w14:textId="230B57A7" w:rsidR="001B3A04" w:rsidRPr="00C7059E" w:rsidRDefault="00AE4DD9" w:rsidP="00C7059E">
      <w:pPr>
        <w:spacing w:after="0"/>
        <w:ind w:left="284" w:hanging="284"/>
        <w:rPr>
          <w:rFonts w:cstheme="minorHAnsi"/>
          <w:sz w:val="24"/>
          <w:szCs w:val="24"/>
        </w:rPr>
      </w:pPr>
      <w:r w:rsidRPr="00C7059E">
        <w:rPr>
          <w:rFonts w:cstheme="minorHAnsi"/>
          <w:sz w:val="24"/>
          <w:szCs w:val="24"/>
        </w:rPr>
        <w:t xml:space="preserve">- </w:t>
      </w:r>
      <w:r w:rsidR="00C7059E">
        <w:rPr>
          <w:rFonts w:cstheme="minorHAnsi"/>
          <w:sz w:val="24"/>
          <w:szCs w:val="24"/>
        </w:rPr>
        <w:tab/>
      </w:r>
      <w:r w:rsidRPr="00C7059E">
        <w:rPr>
          <w:rFonts w:cstheme="minorHAnsi"/>
          <w:sz w:val="24"/>
          <w:szCs w:val="24"/>
        </w:rPr>
        <w:t>Familienzentrum</w:t>
      </w:r>
    </w:p>
    <w:p w14:paraId="07BDEF30" w14:textId="052E6A6D" w:rsidR="00AE4DD9" w:rsidRPr="00C7059E" w:rsidRDefault="00AE4DD9" w:rsidP="00C7059E">
      <w:pPr>
        <w:spacing w:after="0"/>
        <w:ind w:left="284" w:hanging="284"/>
        <w:rPr>
          <w:rFonts w:cstheme="minorHAnsi"/>
          <w:sz w:val="24"/>
          <w:szCs w:val="24"/>
        </w:rPr>
      </w:pPr>
      <w:r w:rsidRPr="00C7059E">
        <w:rPr>
          <w:rFonts w:cstheme="minorHAnsi"/>
          <w:sz w:val="24"/>
          <w:szCs w:val="24"/>
        </w:rPr>
        <w:t xml:space="preserve">- </w:t>
      </w:r>
      <w:r w:rsidR="00C7059E">
        <w:rPr>
          <w:rFonts w:cstheme="minorHAnsi"/>
          <w:sz w:val="24"/>
          <w:szCs w:val="24"/>
        </w:rPr>
        <w:tab/>
      </w:r>
      <w:r w:rsidRPr="00C7059E">
        <w:rPr>
          <w:rFonts w:cstheme="minorHAnsi"/>
          <w:sz w:val="24"/>
          <w:szCs w:val="24"/>
        </w:rPr>
        <w:t>Elterninitiative für die hochbegabten Kinder in Hannover</w:t>
      </w:r>
    </w:p>
    <w:p w14:paraId="6D19CA31" w14:textId="60B59962" w:rsidR="00AE4DD9" w:rsidRPr="00C7059E" w:rsidRDefault="00AE4DD9" w:rsidP="00C7059E">
      <w:pPr>
        <w:spacing w:after="0"/>
        <w:ind w:left="284" w:hanging="284"/>
        <w:rPr>
          <w:rFonts w:cstheme="minorHAnsi"/>
          <w:sz w:val="24"/>
          <w:szCs w:val="24"/>
        </w:rPr>
      </w:pPr>
      <w:r w:rsidRPr="00C7059E">
        <w:rPr>
          <w:rFonts w:cstheme="minorHAnsi"/>
          <w:sz w:val="24"/>
          <w:szCs w:val="24"/>
        </w:rPr>
        <w:t xml:space="preserve">- </w:t>
      </w:r>
      <w:r w:rsidR="00C7059E">
        <w:rPr>
          <w:rFonts w:cstheme="minorHAnsi"/>
          <w:sz w:val="24"/>
          <w:szCs w:val="24"/>
        </w:rPr>
        <w:tab/>
      </w:r>
      <w:r w:rsidRPr="00C7059E">
        <w:rPr>
          <w:rFonts w:cstheme="minorHAnsi"/>
          <w:sz w:val="24"/>
          <w:szCs w:val="24"/>
        </w:rPr>
        <w:t>Universität Hannover, Universität Bielefeld</w:t>
      </w:r>
    </w:p>
    <w:p w14:paraId="17C354E3" w14:textId="31CA30E0" w:rsidR="009D18F9" w:rsidRDefault="009D18F9" w:rsidP="00C7059E">
      <w:pPr>
        <w:spacing w:after="0"/>
        <w:ind w:left="284" w:hanging="284"/>
        <w:rPr>
          <w:rFonts w:cstheme="minorHAnsi"/>
          <w:sz w:val="24"/>
          <w:szCs w:val="24"/>
        </w:rPr>
      </w:pPr>
      <w:r w:rsidRPr="00C7059E">
        <w:rPr>
          <w:rFonts w:cstheme="minorHAnsi"/>
          <w:sz w:val="24"/>
          <w:szCs w:val="24"/>
        </w:rPr>
        <w:t xml:space="preserve">- </w:t>
      </w:r>
      <w:r w:rsidR="00C7059E">
        <w:rPr>
          <w:rFonts w:cstheme="minorHAnsi"/>
          <w:sz w:val="24"/>
          <w:szCs w:val="24"/>
        </w:rPr>
        <w:tab/>
      </w:r>
      <w:r w:rsidRPr="00C7059E">
        <w:rPr>
          <w:rFonts w:cstheme="minorHAnsi"/>
          <w:sz w:val="24"/>
          <w:szCs w:val="24"/>
        </w:rPr>
        <w:t xml:space="preserve">außerschulische Lernorte wie </w:t>
      </w:r>
      <w:proofErr w:type="spellStart"/>
      <w:r w:rsidRPr="00C7059E">
        <w:rPr>
          <w:rFonts w:cstheme="minorHAnsi"/>
          <w:sz w:val="24"/>
          <w:szCs w:val="24"/>
        </w:rPr>
        <w:t>TechLab</w:t>
      </w:r>
      <w:proofErr w:type="spellEnd"/>
      <w:r w:rsidRPr="00C7059E">
        <w:rPr>
          <w:rFonts w:cstheme="minorHAnsi"/>
          <w:sz w:val="24"/>
          <w:szCs w:val="24"/>
        </w:rPr>
        <w:t xml:space="preserve">, </w:t>
      </w:r>
      <w:proofErr w:type="spellStart"/>
      <w:r w:rsidRPr="00C7059E">
        <w:rPr>
          <w:rFonts w:cstheme="minorHAnsi"/>
          <w:sz w:val="24"/>
          <w:szCs w:val="24"/>
        </w:rPr>
        <w:t>Phaeno</w:t>
      </w:r>
      <w:proofErr w:type="spellEnd"/>
      <w:r w:rsidR="00FB36F3" w:rsidRPr="00C7059E">
        <w:rPr>
          <w:rFonts w:cstheme="minorHAnsi"/>
          <w:sz w:val="24"/>
          <w:szCs w:val="24"/>
        </w:rPr>
        <w:t xml:space="preserve"> oder </w:t>
      </w:r>
      <w:proofErr w:type="spellStart"/>
      <w:r w:rsidR="00FB36F3" w:rsidRPr="00C7059E">
        <w:rPr>
          <w:rFonts w:cstheme="minorHAnsi"/>
          <w:sz w:val="24"/>
          <w:szCs w:val="24"/>
        </w:rPr>
        <w:t>Teutolab</w:t>
      </w:r>
      <w:proofErr w:type="spellEnd"/>
    </w:p>
    <w:p w14:paraId="052B5EE6" w14:textId="6F044FC2" w:rsidR="00146931" w:rsidRPr="00C7059E" w:rsidRDefault="00146931" w:rsidP="00C7059E">
      <w:pPr>
        <w:spacing w:after="0"/>
        <w:ind w:left="284" w:hanging="284"/>
        <w:rPr>
          <w:rFonts w:cstheme="minorHAnsi"/>
          <w:sz w:val="24"/>
          <w:szCs w:val="24"/>
        </w:rPr>
      </w:pPr>
      <w:r>
        <w:rPr>
          <w:rFonts w:cstheme="minorHAnsi"/>
          <w:sz w:val="24"/>
          <w:szCs w:val="24"/>
        </w:rPr>
        <w:t>-</w:t>
      </w:r>
      <w:r>
        <w:rPr>
          <w:rFonts w:cstheme="minorHAnsi"/>
          <w:sz w:val="24"/>
          <w:szCs w:val="24"/>
        </w:rPr>
        <w:tab/>
      </w:r>
      <w:proofErr w:type="spellStart"/>
      <w:r>
        <w:rPr>
          <w:rFonts w:cstheme="minorHAnsi"/>
          <w:sz w:val="24"/>
          <w:szCs w:val="24"/>
        </w:rPr>
        <w:t>Grips&amp;Co</w:t>
      </w:r>
      <w:proofErr w:type="spellEnd"/>
      <w:r>
        <w:rPr>
          <w:rFonts w:cstheme="minorHAnsi"/>
          <w:sz w:val="24"/>
          <w:szCs w:val="24"/>
        </w:rPr>
        <w:t xml:space="preserve"> Osnabrück</w:t>
      </w:r>
    </w:p>
    <w:p w14:paraId="1E1C61B1" w14:textId="77777777" w:rsidR="00AE4DD9" w:rsidRPr="00C7059E" w:rsidRDefault="00AE4DD9" w:rsidP="002C1C6C">
      <w:pPr>
        <w:spacing w:after="0"/>
        <w:rPr>
          <w:rFonts w:cstheme="minorHAnsi"/>
          <w:sz w:val="24"/>
          <w:szCs w:val="24"/>
        </w:rPr>
      </w:pPr>
    </w:p>
    <w:p w14:paraId="7AFC7825" w14:textId="277B2ADA" w:rsidR="001B3A04" w:rsidRPr="00C7059E" w:rsidRDefault="001B3A04" w:rsidP="002C1C6C">
      <w:pPr>
        <w:spacing w:after="0"/>
        <w:rPr>
          <w:rFonts w:cstheme="minorHAnsi"/>
          <w:sz w:val="24"/>
          <w:szCs w:val="24"/>
          <w:u w:val="single"/>
        </w:rPr>
      </w:pPr>
      <w:r w:rsidRPr="00C7059E">
        <w:rPr>
          <w:rFonts w:cstheme="minorHAnsi"/>
          <w:sz w:val="24"/>
          <w:szCs w:val="24"/>
          <w:u w:val="single"/>
        </w:rPr>
        <w:t>Beratungsangebote</w:t>
      </w:r>
    </w:p>
    <w:p w14:paraId="3DBDBE02" w14:textId="22E1339B" w:rsidR="00FB36F3" w:rsidRPr="00C7059E" w:rsidRDefault="00FB36F3" w:rsidP="00FB36F3">
      <w:pPr>
        <w:spacing w:after="0"/>
        <w:ind w:left="284" w:hanging="284"/>
        <w:jc w:val="both"/>
        <w:rPr>
          <w:rFonts w:cstheme="minorHAnsi"/>
          <w:sz w:val="24"/>
          <w:szCs w:val="24"/>
        </w:rPr>
      </w:pPr>
      <w:r w:rsidRPr="00C7059E">
        <w:rPr>
          <w:rFonts w:cstheme="minorHAnsi"/>
          <w:sz w:val="24"/>
          <w:szCs w:val="24"/>
        </w:rPr>
        <w:t xml:space="preserve">- </w:t>
      </w:r>
      <w:r w:rsidRPr="00C7059E">
        <w:rPr>
          <w:rFonts w:cstheme="minorHAnsi"/>
          <w:sz w:val="24"/>
          <w:szCs w:val="24"/>
        </w:rPr>
        <w:tab/>
      </w:r>
      <w:r w:rsidR="00C3626D" w:rsidRPr="00C7059E">
        <w:rPr>
          <w:rFonts w:cstheme="minorHAnsi"/>
          <w:sz w:val="24"/>
          <w:szCs w:val="24"/>
        </w:rPr>
        <w:t>Die größeren Schulen haben Beratungslehrer, an die sich betroffene Eltern und Schüler/-innen wenden können.</w:t>
      </w:r>
    </w:p>
    <w:p w14:paraId="3B27ADA2" w14:textId="34857CE1" w:rsidR="00C3626D" w:rsidRPr="00C7059E" w:rsidRDefault="00FB36F3" w:rsidP="00FB36F3">
      <w:pPr>
        <w:spacing w:after="0"/>
        <w:ind w:left="284" w:hanging="284"/>
        <w:jc w:val="both"/>
        <w:rPr>
          <w:rFonts w:cstheme="minorHAnsi"/>
          <w:sz w:val="24"/>
          <w:szCs w:val="24"/>
        </w:rPr>
      </w:pPr>
      <w:r w:rsidRPr="00C7059E">
        <w:rPr>
          <w:rFonts w:cstheme="minorHAnsi"/>
          <w:sz w:val="24"/>
          <w:szCs w:val="24"/>
        </w:rPr>
        <w:t xml:space="preserve">- </w:t>
      </w:r>
      <w:r w:rsidRPr="00C7059E">
        <w:rPr>
          <w:rFonts w:cstheme="minorHAnsi"/>
          <w:sz w:val="24"/>
          <w:szCs w:val="24"/>
        </w:rPr>
        <w:tab/>
      </w:r>
      <w:r w:rsidR="00C3626D" w:rsidRPr="00C7059E">
        <w:rPr>
          <w:rFonts w:cstheme="minorHAnsi"/>
          <w:sz w:val="24"/>
          <w:szCs w:val="24"/>
        </w:rPr>
        <w:t>Frau Seifert bietet allen Schülern und Schülerinnen des KOVs Beratung zum Umgang mit der eigenen Begabung an.</w:t>
      </w:r>
    </w:p>
    <w:p w14:paraId="2057CBE3" w14:textId="45602DB0" w:rsidR="00C3626D" w:rsidRPr="00C7059E" w:rsidRDefault="00FB36F3" w:rsidP="00FB36F3">
      <w:pPr>
        <w:spacing w:after="0"/>
        <w:ind w:left="284" w:hanging="284"/>
        <w:jc w:val="both"/>
        <w:rPr>
          <w:rFonts w:cstheme="minorHAnsi"/>
          <w:sz w:val="24"/>
          <w:szCs w:val="24"/>
        </w:rPr>
      </w:pPr>
      <w:r w:rsidRPr="00C7059E">
        <w:rPr>
          <w:rFonts w:cstheme="minorHAnsi"/>
          <w:sz w:val="24"/>
          <w:szCs w:val="24"/>
        </w:rPr>
        <w:lastRenderedPageBreak/>
        <w:t xml:space="preserve">- </w:t>
      </w:r>
      <w:r w:rsidRPr="00C7059E">
        <w:rPr>
          <w:rFonts w:cstheme="minorHAnsi"/>
          <w:sz w:val="24"/>
          <w:szCs w:val="24"/>
        </w:rPr>
        <w:tab/>
      </w:r>
      <w:r w:rsidR="00C3626D" w:rsidRPr="00C7059E">
        <w:rPr>
          <w:rFonts w:cstheme="minorHAnsi"/>
          <w:sz w:val="24"/>
          <w:szCs w:val="24"/>
        </w:rPr>
        <w:t>Die Lehrkräfte des KO</w:t>
      </w:r>
      <w:r w:rsidR="0049269A" w:rsidRPr="00C7059E">
        <w:rPr>
          <w:rFonts w:cstheme="minorHAnsi"/>
          <w:sz w:val="24"/>
          <w:szCs w:val="24"/>
        </w:rPr>
        <w:t>Vs beraten zudem gerne zu möglichen individuellen Begabungs</w:t>
      </w:r>
      <w:r w:rsidR="00C7059E">
        <w:rPr>
          <w:rFonts w:cstheme="minorHAnsi"/>
          <w:sz w:val="24"/>
          <w:szCs w:val="24"/>
        </w:rPr>
        <w:softHyphen/>
      </w:r>
      <w:r w:rsidR="0049269A" w:rsidRPr="00C7059E">
        <w:rPr>
          <w:rFonts w:cstheme="minorHAnsi"/>
          <w:sz w:val="24"/>
          <w:szCs w:val="24"/>
        </w:rPr>
        <w:t>förderungen.</w:t>
      </w:r>
    </w:p>
    <w:p w14:paraId="15692D72" w14:textId="756513C1" w:rsidR="0049269A" w:rsidRPr="00C7059E" w:rsidRDefault="00FB36F3" w:rsidP="00FB36F3">
      <w:pPr>
        <w:spacing w:after="0"/>
        <w:ind w:left="284" w:hanging="284"/>
        <w:jc w:val="both"/>
        <w:rPr>
          <w:sz w:val="24"/>
          <w:szCs w:val="24"/>
        </w:rPr>
      </w:pPr>
      <w:r w:rsidRPr="00C7059E">
        <w:rPr>
          <w:rFonts w:cstheme="minorHAnsi"/>
          <w:sz w:val="24"/>
          <w:szCs w:val="24"/>
        </w:rPr>
        <w:t xml:space="preserve">- </w:t>
      </w:r>
      <w:r w:rsidRPr="00C7059E">
        <w:rPr>
          <w:rFonts w:cstheme="minorHAnsi"/>
          <w:sz w:val="24"/>
          <w:szCs w:val="24"/>
        </w:rPr>
        <w:tab/>
      </w:r>
      <w:r w:rsidR="001B3A04" w:rsidRPr="00C7059E">
        <w:rPr>
          <w:rFonts w:cstheme="minorHAnsi"/>
          <w:sz w:val="24"/>
          <w:szCs w:val="24"/>
        </w:rPr>
        <w:t>Externe</w:t>
      </w:r>
      <w:r w:rsidR="0049269A" w:rsidRPr="00C7059E">
        <w:rPr>
          <w:rFonts w:cstheme="minorHAnsi"/>
          <w:sz w:val="24"/>
          <w:szCs w:val="24"/>
        </w:rPr>
        <w:t xml:space="preserve"> Beratung finden Sie außerdem unter:</w:t>
      </w:r>
      <w:r w:rsidR="00AE4DD9" w:rsidRPr="00C7059E">
        <w:rPr>
          <w:rFonts w:cstheme="minorHAnsi"/>
          <w:sz w:val="24"/>
          <w:szCs w:val="24"/>
        </w:rPr>
        <w:t xml:space="preserve"> </w:t>
      </w:r>
      <w:r w:rsidR="0049269A" w:rsidRPr="00C7059E">
        <w:rPr>
          <w:sz w:val="24"/>
          <w:szCs w:val="24"/>
        </w:rPr>
        <w:t>Bildungsportal Niedersachsen https://bil</w:t>
      </w:r>
      <w:r w:rsidR="00C7059E">
        <w:rPr>
          <w:sz w:val="24"/>
          <w:szCs w:val="24"/>
        </w:rPr>
        <w:softHyphen/>
      </w:r>
      <w:r w:rsidR="0049269A" w:rsidRPr="00C7059E">
        <w:rPr>
          <w:sz w:val="24"/>
          <w:szCs w:val="24"/>
        </w:rPr>
        <w:t>dungsportal-niedersachsen.de/beratung-unterstuetzung/suserziehungsberechtigte/begabungsfoerderung</w:t>
      </w:r>
    </w:p>
    <w:p w14:paraId="18F81DC9" w14:textId="019B604B" w:rsidR="00AE4DD9" w:rsidRPr="00C7059E" w:rsidRDefault="00AE4DD9" w:rsidP="002C1C6C">
      <w:pPr>
        <w:spacing w:after="0"/>
        <w:rPr>
          <w:sz w:val="24"/>
          <w:szCs w:val="24"/>
        </w:rPr>
      </w:pPr>
    </w:p>
    <w:p w14:paraId="40C9E088" w14:textId="0BB56788" w:rsidR="00AE4DD9" w:rsidRPr="00C7059E" w:rsidRDefault="00AE4DD9" w:rsidP="002C1C6C">
      <w:pPr>
        <w:spacing w:after="0"/>
        <w:rPr>
          <w:sz w:val="24"/>
          <w:szCs w:val="24"/>
          <w:u w:val="single"/>
        </w:rPr>
      </w:pPr>
      <w:r w:rsidRPr="00C7059E">
        <w:rPr>
          <w:sz w:val="24"/>
          <w:szCs w:val="24"/>
          <w:u w:val="single"/>
        </w:rPr>
        <w:t>Inhaltliche Zusammenarbeit des Kooperationsverbundes</w:t>
      </w:r>
    </w:p>
    <w:p w14:paraId="49519529" w14:textId="7D8830BA" w:rsidR="00AE4DD9" w:rsidRPr="00C7059E"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Die Vertreter/-innen des KOVs treffen sich zu regelmäßigen Konferenzen und stehen zu</w:t>
      </w:r>
      <w:r w:rsidR="00C7059E">
        <w:rPr>
          <w:sz w:val="24"/>
          <w:szCs w:val="24"/>
        </w:rPr>
        <w:softHyphen/>
      </w:r>
      <w:r w:rsidRPr="00C7059E">
        <w:rPr>
          <w:sz w:val="24"/>
          <w:szCs w:val="24"/>
        </w:rPr>
        <w:t>sätzlich in telefonischem und schriftlichem Austausch.</w:t>
      </w:r>
    </w:p>
    <w:p w14:paraId="08F64AD5" w14:textId="7EF0BE06" w:rsidR="007A12CF" w:rsidRPr="00C7059E"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Freistellung von Lehrkräften zur Hospitation</w:t>
      </w:r>
      <w:r w:rsidR="009D18F9" w:rsidRPr="00C7059E">
        <w:rPr>
          <w:sz w:val="24"/>
          <w:szCs w:val="24"/>
        </w:rPr>
        <w:t xml:space="preserve"> in der jeweils anderen Einrichtung</w:t>
      </w:r>
    </w:p>
    <w:p w14:paraId="564D0A77" w14:textId="74B6F12D" w:rsidR="009D18F9" w:rsidRPr="00C7059E" w:rsidRDefault="009D18F9"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Bereitstellung einer Koordinatorin/eines Koordinators</w:t>
      </w:r>
    </w:p>
    <w:p w14:paraId="000CD8CD" w14:textId="294F3513" w:rsidR="007A12CF" w:rsidRPr="00C7059E" w:rsidRDefault="009D18F9"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Zusammenarbeit beim Schulwechsel</w:t>
      </w:r>
    </w:p>
    <w:p w14:paraId="45B1CAAE" w14:textId="77777777" w:rsidR="009D18F9" w:rsidRPr="00C7059E" w:rsidRDefault="009D18F9" w:rsidP="002C1C6C">
      <w:pPr>
        <w:spacing w:after="0"/>
        <w:rPr>
          <w:sz w:val="24"/>
          <w:szCs w:val="24"/>
        </w:rPr>
      </w:pPr>
    </w:p>
    <w:p w14:paraId="3BF74845" w14:textId="77977587" w:rsidR="00AE4DD9" w:rsidRPr="00C7059E" w:rsidRDefault="00AE4DD9" w:rsidP="002C1C6C">
      <w:pPr>
        <w:spacing w:after="0"/>
        <w:rPr>
          <w:sz w:val="24"/>
          <w:szCs w:val="24"/>
          <w:u w:val="single"/>
        </w:rPr>
      </w:pPr>
      <w:r w:rsidRPr="00C7059E">
        <w:rPr>
          <w:sz w:val="24"/>
          <w:szCs w:val="24"/>
          <w:u w:val="single"/>
        </w:rPr>
        <w:t>Dokumentation</w:t>
      </w:r>
    </w:p>
    <w:p w14:paraId="0884A313" w14:textId="2CE0E1FA" w:rsidR="00AE4DD9" w:rsidRPr="00C7059E"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Artikel auf der Homepage und in der lokalen Presse</w:t>
      </w:r>
    </w:p>
    <w:p w14:paraId="3C62FF13" w14:textId="54260B90" w:rsidR="007A12CF" w:rsidRPr="00C7059E"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Individuelle Lernentwicklungsbögen</w:t>
      </w:r>
    </w:p>
    <w:p w14:paraId="79F88676" w14:textId="529687E6" w:rsidR="007A12CF" w:rsidRPr="00C7059E"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Zeugnisse</w:t>
      </w:r>
    </w:p>
    <w:p w14:paraId="2EC0E43C" w14:textId="73E874AB" w:rsidR="007A12CF" w:rsidRPr="00C7059E"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ggf. Schülerakte</w:t>
      </w:r>
    </w:p>
    <w:p w14:paraId="311D0A74" w14:textId="37D0B676" w:rsidR="007A12CF" w:rsidRPr="00C7059E"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Dokumentation von Beratungsgesprächen (vertraulich)</w:t>
      </w:r>
    </w:p>
    <w:p w14:paraId="564596D0" w14:textId="5CF4ADE6" w:rsidR="007A12CF" w:rsidRDefault="007A12CF" w:rsidP="00FB36F3">
      <w:pPr>
        <w:spacing w:after="0"/>
        <w:ind w:left="284" w:hanging="284"/>
        <w:rPr>
          <w:sz w:val="24"/>
          <w:szCs w:val="24"/>
        </w:rPr>
      </w:pPr>
      <w:r w:rsidRPr="00C7059E">
        <w:rPr>
          <w:sz w:val="24"/>
          <w:szCs w:val="24"/>
        </w:rPr>
        <w:t xml:space="preserve">- </w:t>
      </w:r>
      <w:r w:rsidR="00FB36F3" w:rsidRPr="00C7059E">
        <w:rPr>
          <w:sz w:val="24"/>
          <w:szCs w:val="24"/>
        </w:rPr>
        <w:tab/>
      </w:r>
      <w:r w:rsidRPr="00C7059E">
        <w:rPr>
          <w:sz w:val="24"/>
          <w:szCs w:val="24"/>
        </w:rPr>
        <w:t>Übergabebögen von Grundschulen ans Gymnasium beim Wechsel von Jg. 4 in Jg. 5</w:t>
      </w:r>
    </w:p>
    <w:p w14:paraId="4E4EA3FE" w14:textId="77777777" w:rsidR="007C1440" w:rsidRDefault="007C1440" w:rsidP="00FB36F3">
      <w:pPr>
        <w:spacing w:after="0"/>
        <w:ind w:left="284" w:hanging="284"/>
        <w:rPr>
          <w:sz w:val="24"/>
          <w:szCs w:val="24"/>
        </w:rPr>
      </w:pPr>
    </w:p>
    <w:p w14:paraId="35580511" w14:textId="1A40F8A7" w:rsidR="007C1440" w:rsidRPr="00146931" w:rsidRDefault="007C1440" w:rsidP="00FB36F3">
      <w:pPr>
        <w:spacing w:after="0"/>
        <w:ind w:left="284" w:hanging="284"/>
        <w:rPr>
          <w:sz w:val="24"/>
          <w:szCs w:val="24"/>
          <w:u w:val="single"/>
        </w:rPr>
      </w:pPr>
      <w:r w:rsidRPr="00146931">
        <w:rPr>
          <w:sz w:val="24"/>
          <w:szCs w:val="24"/>
          <w:u w:val="single"/>
        </w:rPr>
        <w:t>Evaluation</w:t>
      </w:r>
    </w:p>
    <w:p w14:paraId="2C91F1B8" w14:textId="3322773B" w:rsidR="007C1440" w:rsidRPr="00146931" w:rsidRDefault="007C1440" w:rsidP="00FB36F3">
      <w:pPr>
        <w:spacing w:after="0"/>
        <w:ind w:left="284" w:hanging="284"/>
        <w:rPr>
          <w:sz w:val="24"/>
          <w:szCs w:val="24"/>
        </w:rPr>
      </w:pPr>
      <w:r w:rsidRPr="00146931">
        <w:rPr>
          <w:sz w:val="24"/>
          <w:szCs w:val="24"/>
        </w:rPr>
        <w:t>Die vorliegende Konzeption wird einmal jährlich</w:t>
      </w:r>
      <w:r w:rsidR="00A1496A" w:rsidRPr="00146931">
        <w:rPr>
          <w:sz w:val="24"/>
          <w:szCs w:val="24"/>
        </w:rPr>
        <w:t xml:space="preserve"> auf einer Kooperationsverbundssitzung</w:t>
      </w:r>
      <w:r w:rsidR="00E43436" w:rsidRPr="00146931">
        <w:rPr>
          <w:sz w:val="24"/>
          <w:szCs w:val="24"/>
        </w:rPr>
        <w:t xml:space="preserve"> zu Beginn eines Schuljahres</w:t>
      </w:r>
      <w:r w:rsidR="00A1496A" w:rsidRPr="00146931">
        <w:rPr>
          <w:sz w:val="24"/>
          <w:szCs w:val="24"/>
        </w:rPr>
        <w:t xml:space="preserve"> hinsichtlich ihre</w:t>
      </w:r>
      <w:r w:rsidR="009F659C" w:rsidRPr="00146931">
        <w:rPr>
          <w:sz w:val="24"/>
          <w:szCs w:val="24"/>
        </w:rPr>
        <w:t>s Inhalts</w:t>
      </w:r>
      <w:r w:rsidR="00A1496A" w:rsidRPr="00146931">
        <w:rPr>
          <w:sz w:val="24"/>
          <w:szCs w:val="24"/>
        </w:rPr>
        <w:t xml:space="preserve"> evaluiert</w:t>
      </w:r>
      <w:r w:rsidR="009F659C" w:rsidRPr="00146931">
        <w:rPr>
          <w:sz w:val="24"/>
          <w:szCs w:val="24"/>
        </w:rPr>
        <w:t xml:space="preserve"> und bei Bedarf überarbeitet.</w:t>
      </w:r>
    </w:p>
    <w:p w14:paraId="22F67DBC" w14:textId="77777777" w:rsidR="009F659C" w:rsidRPr="00146931" w:rsidRDefault="009F659C" w:rsidP="00FB36F3">
      <w:pPr>
        <w:spacing w:after="0"/>
        <w:ind w:left="284" w:hanging="284"/>
        <w:rPr>
          <w:sz w:val="24"/>
          <w:szCs w:val="24"/>
        </w:rPr>
      </w:pPr>
    </w:p>
    <w:p w14:paraId="3CFCADEF" w14:textId="2D72D2B2" w:rsidR="009F659C" w:rsidRPr="00146931" w:rsidRDefault="009F659C" w:rsidP="00FB36F3">
      <w:pPr>
        <w:spacing w:after="0"/>
        <w:ind w:left="284" w:hanging="284"/>
        <w:rPr>
          <w:sz w:val="24"/>
          <w:szCs w:val="24"/>
          <w:u w:val="single"/>
        </w:rPr>
      </w:pPr>
      <w:r w:rsidRPr="00146931">
        <w:rPr>
          <w:sz w:val="24"/>
          <w:szCs w:val="24"/>
          <w:u w:val="single"/>
        </w:rPr>
        <w:t>Fort- und Weiterbildungen</w:t>
      </w:r>
    </w:p>
    <w:p w14:paraId="765A7002" w14:textId="3FCC54AD" w:rsidR="009F659C" w:rsidRPr="00146931" w:rsidRDefault="009F659C" w:rsidP="00FB36F3">
      <w:pPr>
        <w:spacing w:after="0"/>
        <w:ind w:left="284" w:hanging="284"/>
        <w:rPr>
          <w:sz w:val="24"/>
          <w:szCs w:val="24"/>
        </w:rPr>
      </w:pPr>
      <w:r w:rsidRPr="00146931">
        <w:rPr>
          <w:sz w:val="24"/>
          <w:szCs w:val="24"/>
        </w:rPr>
        <w:t xml:space="preserve">Die Ansprechpartnerinnen der jeweiligen Schulen sowie alle beteiligten Kollegien sind eingeladen, an </w:t>
      </w:r>
      <w:r w:rsidR="009703C0" w:rsidRPr="00146931">
        <w:rPr>
          <w:sz w:val="24"/>
          <w:szCs w:val="24"/>
        </w:rPr>
        <w:t>Fort</w:t>
      </w:r>
      <w:r w:rsidR="00691BB4" w:rsidRPr="00146931">
        <w:rPr>
          <w:sz w:val="24"/>
          <w:szCs w:val="24"/>
        </w:rPr>
        <w:t>- und Weiter</w:t>
      </w:r>
      <w:r w:rsidR="009703C0" w:rsidRPr="00146931">
        <w:rPr>
          <w:sz w:val="24"/>
          <w:szCs w:val="24"/>
        </w:rPr>
        <w:t xml:space="preserve">bildungen des Kultusministeriums als auch </w:t>
      </w:r>
      <w:r w:rsidR="00691BB4" w:rsidRPr="00146931">
        <w:rPr>
          <w:sz w:val="24"/>
          <w:szCs w:val="24"/>
        </w:rPr>
        <w:t xml:space="preserve">an geeigneten Fortbildungen externer Anbieter zum Thema Begabtenförderung teilzunehmen. Die dort gewonnenen Erkenntnisse </w:t>
      </w:r>
      <w:r w:rsidR="000535DB" w:rsidRPr="00146931">
        <w:rPr>
          <w:sz w:val="24"/>
          <w:szCs w:val="24"/>
        </w:rPr>
        <w:t>sollen innerhalb des Verbundes weitergegeben und geteilt werden.</w:t>
      </w:r>
    </w:p>
    <w:p w14:paraId="67F06FAF" w14:textId="45923C26" w:rsidR="00C16A65" w:rsidRPr="00C7059E" w:rsidRDefault="009518E8" w:rsidP="00FB36F3">
      <w:pPr>
        <w:spacing w:after="0"/>
        <w:ind w:left="284" w:hanging="284"/>
        <w:rPr>
          <w:sz w:val="24"/>
          <w:szCs w:val="24"/>
        </w:rPr>
      </w:pPr>
      <w:r w:rsidRPr="00146931">
        <w:rPr>
          <w:sz w:val="24"/>
          <w:szCs w:val="24"/>
        </w:rPr>
        <w:t xml:space="preserve">Weiter- und Fortbildungsangebote werden </w:t>
      </w:r>
      <w:r w:rsidR="001D6D56" w:rsidRPr="00146931">
        <w:rPr>
          <w:sz w:val="24"/>
          <w:szCs w:val="24"/>
        </w:rPr>
        <w:t>bei Bekanntwerden untereinander ausgetauscht.</w:t>
      </w:r>
    </w:p>
    <w:p w14:paraId="6ACCA5DB" w14:textId="31C03303" w:rsidR="007A12CF" w:rsidRPr="00C7059E" w:rsidRDefault="007A12CF" w:rsidP="002C1C6C">
      <w:pPr>
        <w:spacing w:after="0"/>
        <w:rPr>
          <w:sz w:val="24"/>
          <w:szCs w:val="24"/>
        </w:rPr>
      </w:pPr>
    </w:p>
    <w:p w14:paraId="3571C77E" w14:textId="75DCEC47" w:rsidR="00FB36F3" w:rsidRPr="00C7059E" w:rsidRDefault="00FB36F3" w:rsidP="00FB36F3">
      <w:pPr>
        <w:spacing w:after="0"/>
        <w:jc w:val="both"/>
        <w:rPr>
          <w:sz w:val="24"/>
          <w:szCs w:val="24"/>
        </w:rPr>
      </w:pPr>
      <w:r w:rsidRPr="00C7059E">
        <w:rPr>
          <w:sz w:val="24"/>
          <w:szCs w:val="24"/>
        </w:rPr>
        <w:t>Bei Fragen oder Sorgen wenden Sie sich bitte umgehend an einen der oben genannten Ansprechpartner.</w:t>
      </w:r>
    </w:p>
    <w:p w14:paraId="4DE8268D" w14:textId="0C0AABF1" w:rsidR="00FB36F3" w:rsidRPr="00C7059E" w:rsidRDefault="00FB36F3" w:rsidP="00FB36F3">
      <w:pPr>
        <w:spacing w:after="0"/>
        <w:jc w:val="both"/>
        <w:rPr>
          <w:sz w:val="24"/>
          <w:szCs w:val="24"/>
        </w:rPr>
      </w:pPr>
    </w:p>
    <w:p w14:paraId="37835900" w14:textId="77777777" w:rsidR="007A12CF" w:rsidRPr="00C7059E" w:rsidRDefault="007A12CF" w:rsidP="002C1C6C">
      <w:pPr>
        <w:spacing w:after="0"/>
        <w:rPr>
          <w:rFonts w:cstheme="minorHAnsi"/>
          <w:sz w:val="24"/>
          <w:szCs w:val="24"/>
        </w:rPr>
      </w:pPr>
    </w:p>
    <w:p w14:paraId="29537841" w14:textId="77777777" w:rsidR="00E234A2" w:rsidRPr="00C7059E" w:rsidRDefault="00E234A2" w:rsidP="002C1C6C">
      <w:pPr>
        <w:spacing w:after="0"/>
        <w:rPr>
          <w:rFonts w:cstheme="minorHAnsi"/>
          <w:sz w:val="24"/>
          <w:szCs w:val="24"/>
        </w:rPr>
      </w:pPr>
    </w:p>
    <w:p w14:paraId="19321F7E" w14:textId="22DC7C27" w:rsidR="00A57545" w:rsidRPr="00C7059E" w:rsidRDefault="00A57545" w:rsidP="002C1C6C">
      <w:pPr>
        <w:spacing w:after="0"/>
        <w:rPr>
          <w:rFonts w:cstheme="minorHAnsi"/>
          <w:sz w:val="24"/>
          <w:szCs w:val="24"/>
        </w:rPr>
      </w:pPr>
    </w:p>
    <w:p w14:paraId="7F9396F7" w14:textId="77777777" w:rsidR="00A57545" w:rsidRPr="00C7059E" w:rsidRDefault="00A57545" w:rsidP="002C1C6C">
      <w:pPr>
        <w:spacing w:after="0"/>
        <w:rPr>
          <w:rFonts w:cstheme="minorHAnsi"/>
          <w:sz w:val="24"/>
          <w:szCs w:val="24"/>
        </w:rPr>
      </w:pPr>
    </w:p>
    <w:sectPr w:rsidR="00A57545" w:rsidRPr="00C7059E">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98418" w14:textId="77777777" w:rsidR="00890F3B" w:rsidRDefault="00890F3B" w:rsidP="00A57545">
      <w:pPr>
        <w:spacing w:after="0" w:line="240" w:lineRule="auto"/>
      </w:pPr>
      <w:r>
        <w:separator/>
      </w:r>
    </w:p>
  </w:endnote>
  <w:endnote w:type="continuationSeparator" w:id="0">
    <w:p w14:paraId="52A110A7" w14:textId="77777777" w:rsidR="00890F3B" w:rsidRDefault="00890F3B" w:rsidP="00A57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DBFB8" w14:textId="77777777" w:rsidR="00A57545" w:rsidRDefault="00A5754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32B96" w14:textId="77777777" w:rsidR="00890F3B" w:rsidRDefault="00890F3B" w:rsidP="00A57545">
      <w:pPr>
        <w:spacing w:after="0" w:line="240" w:lineRule="auto"/>
      </w:pPr>
      <w:r>
        <w:separator/>
      </w:r>
    </w:p>
  </w:footnote>
  <w:footnote w:type="continuationSeparator" w:id="0">
    <w:p w14:paraId="7C1C82B9" w14:textId="77777777" w:rsidR="00890F3B" w:rsidRDefault="00890F3B" w:rsidP="00A57545">
      <w:pPr>
        <w:spacing w:after="0" w:line="240" w:lineRule="auto"/>
      </w:pPr>
      <w:r>
        <w:continuationSeparator/>
      </w:r>
    </w:p>
  </w:footnote>
  <w:footnote w:id="1">
    <w:p w14:paraId="39B66121" w14:textId="2AD3B9C1" w:rsidR="00A57545" w:rsidRDefault="00A57545">
      <w:pPr>
        <w:pStyle w:val="Funotentext"/>
      </w:pPr>
      <w:r>
        <w:rPr>
          <w:rStyle w:val="Funotenzeichen"/>
        </w:rPr>
        <w:footnoteRef/>
      </w:r>
      <w:r>
        <w:t xml:space="preserve"> Vergleiche Niedersächsisches Schulgesetz §54,1: „Das Schulwesen soll eine begabungsgerechte individuelle Förderung ermöglichen [</w:t>
      </w:r>
      <w:r w:rsidR="001E434F">
        <w:t>…]. Auch hochbegabte Schülerinnen und Schüler sollen besonders gefördert werden.“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ACB"/>
    <w:rsid w:val="00047A59"/>
    <w:rsid w:val="000535DB"/>
    <w:rsid w:val="001067FB"/>
    <w:rsid w:val="00146931"/>
    <w:rsid w:val="001B171F"/>
    <w:rsid w:val="001B3A04"/>
    <w:rsid w:val="001D6D56"/>
    <w:rsid w:val="001E434F"/>
    <w:rsid w:val="002A35E2"/>
    <w:rsid w:val="002C1C6C"/>
    <w:rsid w:val="0032334D"/>
    <w:rsid w:val="004503DC"/>
    <w:rsid w:val="0049269A"/>
    <w:rsid w:val="00626D2F"/>
    <w:rsid w:val="00646DB9"/>
    <w:rsid w:val="006611ED"/>
    <w:rsid w:val="00691BB4"/>
    <w:rsid w:val="00727B6E"/>
    <w:rsid w:val="0074046F"/>
    <w:rsid w:val="007A12CF"/>
    <w:rsid w:val="007C1440"/>
    <w:rsid w:val="00890F3B"/>
    <w:rsid w:val="00895E06"/>
    <w:rsid w:val="009438FA"/>
    <w:rsid w:val="009518E8"/>
    <w:rsid w:val="009703C0"/>
    <w:rsid w:val="009D18F9"/>
    <w:rsid w:val="009F659C"/>
    <w:rsid w:val="00A04C93"/>
    <w:rsid w:val="00A1496A"/>
    <w:rsid w:val="00A57545"/>
    <w:rsid w:val="00A80680"/>
    <w:rsid w:val="00AE4DD9"/>
    <w:rsid w:val="00BE3AC1"/>
    <w:rsid w:val="00C16A65"/>
    <w:rsid w:val="00C3626D"/>
    <w:rsid w:val="00C7059E"/>
    <w:rsid w:val="00C73ACB"/>
    <w:rsid w:val="00C93D0A"/>
    <w:rsid w:val="00CB5E6C"/>
    <w:rsid w:val="00D71CB9"/>
    <w:rsid w:val="00E06C09"/>
    <w:rsid w:val="00E234A2"/>
    <w:rsid w:val="00E25CF2"/>
    <w:rsid w:val="00E43436"/>
    <w:rsid w:val="00E44B59"/>
    <w:rsid w:val="00F40194"/>
    <w:rsid w:val="00FB36F3"/>
    <w:rsid w:val="00FD3AA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0CB79"/>
  <w15:chartTrackingRefBased/>
  <w15:docId w15:val="{4E380BA4-9551-4483-B2D1-C36D6E5A0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4046F"/>
    <w:rPr>
      <w:color w:val="0000FF"/>
      <w:u w:val="single"/>
    </w:rPr>
  </w:style>
  <w:style w:type="character" w:styleId="NichtaufgelsteErwhnung">
    <w:name w:val="Unresolved Mention"/>
    <w:basedOn w:val="Absatz-Standardschriftart"/>
    <w:uiPriority w:val="99"/>
    <w:semiHidden/>
    <w:unhideWhenUsed/>
    <w:rsid w:val="0074046F"/>
    <w:rPr>
      <w:color w:val="605E5C"/>
      <w:shd w:val="clear" w:color="auto" w:fill="E1DFDD"/>
    </w:rPr>
  </w:style>
  <w:style w:type="paragraph" w:styleId="Kopfzeile">
    <w:name w:val="header"/>
    <w:basedOn w:val="Standard"/>
    <w:link w:val="KopfzeileZchn"/>
    <w:uiPriority w:val="99"/>
    <w:unhideWhenUsed/>
    <w:rsid w:val="00A5754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57545"/>
  </w:style>
  <w:style w:type="paragraph" w:styleId="Fuzeile">
    <w:name w:val="footer"/>
    <w:basedOn w:val="Standard"/>
    <w:link w:val="FuzeileZchn"/>
    <w:uiPriority w:val="99"/>
    <w:unhideWhenUsed/>
    <w:rsid w:val="00A5754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57545"/>
  </w:style>
  <w:style w:type="paragraph" w:styleId="Funotentext">
    <w:name w:val="footnote text"/>
    <w:basedOn w:val="Standard"/>
    <w:link w:val="FunotentextZchn"/>
    <w:uiPriority w:val="99"/>
    <w:semiHidden/>
    <w:unhideWhenUsed/>
    <w:rsid w:val="00A57545"/>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A57545"/>
    <w:rPr>
      <w:sz w:val="20"/>
      <w:szCs w:val="20"/>
    </w:rPr>
  </w:style>
  <w:style w:type="character" w:styleId="Funotenzeichen">
    <w:name w:val="footnote reference"/>
    <w:basedOn w:val="Absatz-Standardschriftart"/>
    <w:uiPriority w:val="99"/>
    <w:semiHidden/>
    <w:unhideWhenUsed/>
    <w:rsid w:val="00A57545"/>
    <w:rPr>
      <w:vertAlign w:val="superscript"/>
    </w:rPr>
  </w:style>
  <w:style w:type="paragraph" w:styleId="Listenabsatz">
    <w:name w:val="List Paragraph"/>
    <w:basedOn w:val="Standard"/>
    <w:uiPriority w:val="34"/>
    <w:qFormat/>
    <w:rsid w:val="002A35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schulleitung@gs-im-petzer-feld.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kronenberg@gs-am-harrl.d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1128</Words>
  <Characters>7108</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MNS</dc:creator>
  <cp:keywords/>
  <dc:description/>
  <cp:lastModifiedBy>Silke Seifert</cp:lastModifiedBy>
  <cp:revision>3</cp:revision>
  <dcterms:created xsi:type="dcterms:W3CDTF">2025-09-16T09:18:00Z</dcterms:created>
  <dcterms:modified xsi:type="dcterms:W3CDTF">2025-09-24T10:07:00Z</dcterms:modified>
</cp:coreProperties>
</file>